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Pr="000747D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0747D9" w:rsidRPr="000747D9" w14:paraId="16BC83F0" w14:textId="77777777" w:rsidTr="00532162">
        <w:tc>
          <w:tcPr>
            <w:tcW w:w="5244" w:type="dxa"/>
          </w:tcPr>
          <w:p w14:paraId="6616560D" w14:textId="77777777" w:rsidR="00122694" w:rsidRPr="000747D9" w:rsidRDefault="00122694" w:rsidP="00122694">
            <w:pPr>
              <w:shd w:val="clear" w:color="auto" w:fill="FFFFFF"/>
              <w:rPr>
                <w:rFonts w:ascii="Times New Roman" w:eastAsia="Times New Roman" w:hAnsi="Times New Roman" w:cs="Times New Roman"/>
                <w:sz w:val="24"/>
                <w:szCs w:val="24"/>
                <w:lang w:eastAsia="ru-RU"/>
              </w:rPr>
            </w:pPr>
          </w:p>
          <w:p w14:paraId="01F02A56" w14:textId="77777777" w:rsidR="00122694" w:rsidRPr="000747D9" w:rsidRDefault="00122694" w:rsidP="00122694">
            <w:pPr>
              <w:shd w:val="clear" w:color="auto" w:fill="FFFFFF"/>
              <w:rPr>
                <w:rFonts w:ascii="Times New Roman" w:eastAsia="Times New Roman" w:hAnsi="Times New Roman" w:cs="Times New Roman"/>
                <w:sz w:val="24"/>
                <w:szCs w:val="24"/>
                <w:lang w:eastAsia="ru-RU"/>
              </w:rPr>
            </w:pPr>
          </w:p>
          <w:p w14:paraId="7594D126" w14:textId="77777777" w:rsidR="00122694" w:rsidRPr="000747D9"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69288994" w14:textId="77777777"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УТВЕРЖДАЮ:</w:t>
            </w:r>
          </w:p>
          <w:p w14:paraId="5332DD63" w14:textId="77777777"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                                                                                     Председатель Закупочной комиссии</w:t>
            </w:r>
          </w:p>
          <w:p w14:paraId="61640B02" w14:textId="77777777" w:rsidR="00532162" w:rsidRPr="000747D9" w:rsidRDefault="00532162"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Генеральный директор</w:t>
            </w:r>
          </w:p>
          <w:p w14:paraId="56074915" w14:textId="77777777" w:rsidR="00532162" w:rsidRPr="000747D9" w:rsidRDefault="00532162"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ГУП «Водоснабжение и водоотведение»</w:t>
            </w:r>
          </w:p>
          <w:p w14:paraId="708B800B" w14:textId="77777777"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p>
          <w:p w14:paraId="32BC28E6" w14:textId="79444780"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_____________________/</w:t>
            </w:r>
            <w:r w:rsidR="006308AB">
              <w:rPr>
                <w:rFonts w:ascii="Times New Roman" w:eastAsia="Times New Roman" w:hAnsi="Times New Roman" w:cs="Times New Roman"/>
                <w:sz w:val="24"/>
                <w:szCs w:val="24"/>
                <w:lang w:eastAsia="ru-RU"/>
              </w:rPr>
              <w:t xml:space="preserve">                    </w:t>
            </w:r>
            <w:r w:rsidR="006308AB" w:rsidRPr="000747D9">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Times New Roman"/>
                <w:sz w:val="24"/>
                <w:szCs w:val="24"/>
                <w:lang w:eastAsia="ru-RU"/>
              </w:rPr>
              <w:t>/</w:t>
            </w:r>
          </w:p>
          <w:p w14:paraId="7779BF9E" w14:textId="6E594AFC"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«_____» ______________ 202</w:t>
            </w:r>
            <w:r w:rsidR="00D348D4" w:rsidRPr="000747D9">
              <w:rPr>
                <w:rFonts w:ascii="Times New Roman" w:eastAsia="Times New Roman" w:hAnsi="Times New Roman" w:cs="Times New Roman"/>
                <w:sz w:val="24"/>
                <w:szCs w:val="24"/>
                <w:lang w:eastAsia="ru-RU"/>
              </w:rPr>
              <w:t>5</w:t>
            </w:r>
            <w:r w:rsidRPr="000747D9">
              <w:rPr>
                <w:rFonts w:ascii="Times New Roman" w:eastAsia="Times New Roman" w:hAnsi="Times New Roman" w:cs="Times New Roman"/>
                <w:sz w:val="24"/>
                <w:szCs w:val="24"/>
                <w:lang w:eastAsia="ru-RU"/>
              </w:rPr>
              <w:t xml:space="preserve"> года</w:t>
            </w:r>
          </w:p>
          <w:p w14:paraId="14B8F5DB" w14:textId="77777777" w:rsidR="00122694" w:rsidRPr="000747D9" w:rsidRDefault="00122694" w:rsidP="005C0C83">
            <w:pPr>
              <w:jc w:val="right"/>
              <w:rPr>
                <w:rFonts w:ascii="Times New Roman" w:eastAsia="Times New Roman" w:hAnsi="Times New Roman" w:cs="Times New Roman"/>
                <w:sz w:val="24"/>
                <w:szCs w:val="24"/>
                <w:lang w:eastAsia="ru-RU"/>
              </w:rPr>
            </w:pPr>
          </w:p>
        </w:tc>
      </w:tr>
    </w:tbl>
    <w:p w14:paraId="591E5C90" w14:textId="77777777" w:rsidR="00122694" w:rsidRPr="000747D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7CD1DA00" w14:textId="77777777" w:rsidR="005C0C83" w:rsidRPr="000747D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19A51C1A" w14:textId="77777777" w:rsidR="005C0C83" w:rsidRPr="000747D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E33CCB6" w14:textId="77777777" w:rsidR="005C0C83" w:rsidRPr="000747D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544155F5" w14:textId="77777777" w:rsidR="005C0C83" w:rsidRPr="000747D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698B6AF3" w14:textId="77777777" w:rsidR="005C0C83" w:rsidRPr="000747D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2492C90A" w14:textId="77777777" w:rsidR="00122694"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2E375987" w14:textId="77777777" w:rsidR="00122694"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C72622B" w14:textId="77777777" w:rsidR="00122694"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B2CC217" w14:textId="77777777" w:rsidR="005C0C83" w:rsidRPr="000747D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2F1EEE95" w14:textId="77777777" w:rsidR="005C0C83" w:rsidRPr="000747D9" w:rsidRDefault="00DB0710"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bCs/>
          <w:sz w:val="24"/>
          <w:szCs w:val="24"/>
          <w:lang w:eastAsia="ru-RU"/>
        </w:rPr>
        <w:t xml:space="preserve">ЗАКУПОЧНАЯ </w:t>
      </w:r>
      <w:r w:rsidR="005C0C83" w:rsidRPr="000747D9">
        <w:rPr>
          <w:rFonts w:ascii="Times New Roman" w:eastAsia="Times New Roman" w:hAnsi="Times New Roman" w:cs="Times New Roman"/>
          <w:b/>
          <w:bCs/>
          <w:sz w:val="24"/>
          <w:szCs w:val="24"/>
          <w:lang w:eastAsia="ru-RU"/>
        </w:rPr>
        <w:t>ДОКУМЕНТАЦИЯ</w:t>
      </w:r>
    </w:p>
    <w:p w14:paraId="50B39847" w14:textId="1676E988" w:rsidR="0004579A" w:rsidRPr="000747D9" w:rsidRDefault="005C0C83" w:rsidP="0004579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о проведени</w:t>
      </w:r>
      <w:r w:rsidR="00550708" w:rsidRPr="000747D9">
        <w:rPr>
          <w:rFonts w:ascii="Times New Roman" w:eastAsia="Times New Roman" w:hAnsi="Times New Roman" w:cs="Times New Roman"/>
          <w:b/>
          <w:bCs/>
          <w:sz w:val="24"/>
          <w:szCs w:val="24"/>
          <w:lang w:eastAsia="ru-RU"/>
        </w:rPr>
        <w:t>и</w:t>
      </w:r>
      <w:r w:rsidRPr="000747D9">
        <w:rPr>
          <w:rFonts w:ascii="Times New Roman" w:eastAsia="Times New Roman" w:hAnsi="Times New Roman" w:cs="Times New Roman"/>
          <w:b/>
          <w:bCs/>
          <w:sz w:val="24"/>
          <w:szCs w:val="24"/>
          <w:lang w:eastAsia="ru-RU"/>
        </w:rPr>
        <w:t xml:space="preserve"> </w:t>
      </w:r>
      <w:r w:rsidR="008E00DA" w:rsidRPr="000747D9">
        <w:rPr>
          <w:rFonts w:ascii="Times New Roman" w:eastAsia="Times New Roman" w:hAnsi="Times New Roman" w:cs="Times New Roman"/>
          <w:b/>
          <w:bCs/>
          <w:sz w:val="24"/>
          <w:szCs w:val="24"/>
          <w:lang w:eastAsia="ru-RU"/>
        </w:rPr>
        <w:t>запроса предложений</w:t>
      </w:r>
      <w:r w:rsidR="004F5E7F" w:rsidRPr="000747D9">
        <w:rPr>
          <w:rFonts w:ascii="Times New Roman" w:eastAsia="Times New Roman" w:hAnsi="Times New Roman" w:cs="Times New Roman"/>
          <w:b/>
          <w:bCs/>
          <w:sz w:val="24"/>
          <w:szCs w:val="24"/>
          <w:lang w:eastAsia="ru-RU"/>
        </w:rPr>
        <w:t xml:space="preserve"> </w:t>
      </w:r>
      <w:r w:rsidR="00733FE2" w:rsidRPr="000747D9">
        <w:rPr>
          <w:rFonts w:ascii="Times New Roman" w:eastAsia="Times New Roman" w:hAnsi="Times New Roman" w:cs="Times New Roman"/>
          <w:b/>
          <w:bCs/>
          <w:sz w:val="24"/>
          <w:szCs w:val="24"/>
          <w:lang w:eastAsia="ru-RU"/>
        </w:rPr>
        <w:t>по определению поставщика</w:t>
      </w:r>
    </w:p>
    <w:p w14:paraId="7A2E4720" w14:textId="53028436" w:rsidR="007131EF" w:rsidRPr="000747D9" w:rsidRDefault="005C0C83" w:rsidP="0004579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 xml:space="preserve">на поставку </w:t>
      </w:r>
      <w:r w:rsidR="00A25A8E">
        <w:rPr>
          <w:rFonts w:ascii="Times New Roman" w:eastAsia="Times New Roman" w:hAnsi="Times New Roman" w:cs="Times New Roman"/>
          <w:b/>
          <w:bCs/>
          <w:sz w:val="24"/>
          <w:szCs w:val="24"/>
          <w:lang w:eastAsia="ru-RU"/>
        </w:rPr>
        <w:t>и</w:t>
      </w:r>
      <w:r w:rsidR="000A7569">
        <w:rPr>
          <w:rFonts w:ascii="Times New Roman" w:eastAsia="Times New Roman" w:hAnsi="Times New Roman" w:cs="Times New Roman"/>
          <w:b/>
          <w:bCs/>
          <w:sz w:val="24"/>
          <w:szCs w:val="24"/>
          <w:lang w:eastAsia="ru-RU"/>
        </w:rPr>
        <w:t>нертных материалов</w:t>
      </w:r>
    </w:p>
    <w:p w14:paraId="4E0DDBA6" w14:textId="5C6B7F73" w:rsidR="005C0C83" w:rsidRPr="000747D9" w:rsidRDefault="005C0C83" w:rsidP="0004579A">
      <w:pPr>
        <w:shd w:val="clear" w:color="auto" w:fill="FFFFFF"/>
        <w:spacing w:after="75" w:line="360" w:lineRule="atLeast"/>
        <w:jc w:val="center"/>
        <w:rPr>
          <w:rFonts w:ascii="Times New Roman" w:eastAsia="Times New Roman" w:hAnsi="Times New Roman" w:cs="Times New Roman"/>
          <w:b/>
          <w:sz w:val="24"/>
          <w:szCs w:val="24"/>
          <w:lang w:eastAsia="ru-RU"/>
        </w:rPr>
      </w:pPr>
      <w:r w:rsidRPr="000747D9">
        <w:rPr>
          <w:rFonts w:ascii="Times New Roman" w:eastAsia="Times New Roman" w:hAnsi="Times New Roman" w:cs="Times New Roman"/>
          <w:sz w:val="24"/>
          <w:szCs w:val="24"/>
          <w:lang w:eastAsia="ru-RU"/>
        </w:rPr>
        <w:t> </w:t>
      </w:r>
      <w:r w:rsidR="0004579A" w:rsidRPr="000747D9">
        <w:rPr>
          <w:rFonts w:ascii="Times New Roman" w:eastAsia="Times New Roman" w:hAnsi="Times New Roman" w:cs="Times New Roman"/>
          <w:b/>
          <w:sz w:val="24"/>
          <w:szCs w:val="24"/>
          <w:lang w:eastAsia="ru-RU"/>
        </w:rPr>
        <w:t>для нужд ГУП «Водоснабжение и водоотведение»</w:t>
      </w:r>
    </w:p>
    <w:p w14:paraId="04B04FD1" w14:textId="77777777" w:rsidR="005C0C83" w:rsidRPr="000747D9" w:rsidRDefault="005C0C83" w:rsidP="005C0C83">
      <w:pPr>
        <w:shd w:val="clear" w:color="auto" w:fill="FFFFFF"/>
        <w:spacing w:after="75" w:line="360" w:lineRule="atLeast"/>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7AF2B69A"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C541C31"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1CA7385"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EBE887C"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6EEB6"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980AB03"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2D6556"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AB1D9A" w14:textId="77777777" w:rsidR="008B7D30" w:rsidRPr="000747D9" w:rsidRDefault="008B7D30" w:rsidP="005C0C83">
      <w:pPr>
        <w:shd w:val="clear" w:color="auto" w:fill="FFFFFF"/>
        <w:spacing w:after="75" w:line="360" w:lineRule="atLeast"/>
        <w:rPr>
          <w:rFonts w:ascii="Times New Roman" w:eastAsia="Times New Roman" w:hAnsi="Times New Roman" w:cs="Times New Roman"/>
          <w:sz w:val="24"/>
          <w:szCs w:val="24"/>
          <w:lang w:eastAsia="ru-RU"/>
        </w:rPr>
      </w:pPr>
    </w:p>
    <w:p w14:paraId="10956684"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A9A5D" w14:textId="77777777" w:rsidR="0004579A" w:rsidRPr="000747D9" w:rsidRDefault="0004579A" w:rsidP="005C0C83">
      <w:pPr>
        <w:shd w:val="clear" w:color="auto" w:fill="FFFFFF"/>
        <w:spacing w:after="75" w:line="360" w:lineRule="atLeast"/>
        <w:rPr>
          <w:rFonts w:ascii="Times New Roman" w:eastAsia="Times New Roman" w:hAnsi="Times New Roman" w:cs="Times New Roman"/>
          <w:sz w:val="24"/>
          <w:szCs w:val="24"/>
          <w:lang w:eastAsia="ru-RU"/>
        </w:rPr>
      </w:pPr>
    </w:p>
    <w:p w14:paraId="3650B568" w14:textId="77777777" w:rsidR="0004579A" w:rsidRPr="000747D9" w:rsidRDefault="0004579A" w:rsidP="005C0C83">
      <w:pPr>
        <w:shd w:val="clear" w:color="auto" w:fill="FFFFFF"/>
        <w:spacing w:after="75" w:line="360" w:lineRule="atLeast"/>
        <w:rPr>
          <w:rFonts w:ascii="Times New Roman" w:eastAsia="Times New Roman" w:hAnsi="Times New Roman" w:cs="Times New Roman"/>
          <w:sz w:val="24"/>
          <w:szCs w:val="24"/>
          <w:lang w:eastAsia="ru-RU"/>
        </w:rPr>
      </w:pPr>
    </w:p>
    <w:p w14:paraId="514C2588"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B77E4E6" w14:textId="1427645A" w:rsidR="005C0C83"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Тирасполь</w:t>
      </w:r>
      <w:r w:rsidR="005C0C83" w:rsidRPr="000747D9">
        <w:rPr>
          <w:rFonts w:ascii="Times New Roman" w:eastAsia="Times New Roman" w:hAnsi="Times New Roman" w:cs="Times New Roman"/>
          <w:sz w:val="24"/>
          <w:szCs w:val="24"/>
          <w:lang w:eastAsia="ru-RU"/>
        </w:rPr>
        <w:t>, 202</w:t>
      </w:r>
      <w:r w:rsidR="00D348D4" w:rsidRPr="000747D9">
        <w:rPr>
          <w:rFonts w:ascii="Times New Roman" w:eastAsia="Times New Roman" w:hAnsi="Times New Roman" w:cs="Times New Roman"/>
          <w:sz w:val="24"/>
          <w:szCs w:val="24"/>
          <w:lang w:eastAsia="ru-RU"/>
        </w:rPr>
        <w:t>5</w:t>
      </w:r>
      <w:r w:rsidR="00BE258C" w:rsidRPr="000747D9">
        <w:rPr>
          <w:rFonts w:ascii="Times New Roman" w:eastAsia="Times New Roman" w:hAnsi="Times New Roman" w:cs="Times New Roman"/>
          <w:sz w:val="24"/>
          <w:szCs w:val="24"/>
          <w:lang w:eastAsia="ru-RU"/>
        </w:rPr>
        <w:t xml:space="preserve"> </w:t>
      </w:r>
      <w:r w:rsidR="005C0C83" w:rsidRPr="000747D9">
        <w:rPr>
          <w:rFonts w:ascii="Times New Roman" w:eastAsia="Times New Roman" w:hAnsi="Times New Roman" w:cs="Times New Roman"/>
          <w:sz w:val="24"/>
          <w:szCs w:val="24"/>
          <w:lang w:eastAsia="ru-RU"/>
        </w:rPr>
        <w:t>г.</w:t>
      </w:r>
    </w:p>
    <w:p w14:paraId="119508C6" w14:textId="4C0E9348" w:rsidR="00CC7C29" w:rsidRDefault="00CC7C29" w:rsidP="00267F6A">
      <w:pPr>
        <w:spacing w:after="0" w:line="240" w:lineRule="auto"/>
        <w:ind w:firstLine="360"/>
        <w:jc w:val="both"/>
      </w:pPr>
      <w:r w:rsidRPr="000747D9">
        <w:rPr>
          <w:rFonts w:ascii="Times New Roman" w:hAnsi="Times New Roman" w:cs="Times New Roman"/>
          <w:b/>
          <w:sz w:val="24"/>
          <w:szCs w:val="24"/>
          <w:lang w:eastAsia="ru-RU"/>
        </w:rPr>
        <w:lastRenderedPageBreak/>
        <w:t>Сведения о</w:t>
      </w:r>
      <w:r w:rsidR="004F5E7F" w:rsidRPr="000747D9">
        <w:rPr>
          <w:rFonts w:ascii="Times New Roman" w:hAnsi="Times New Roman" w:cs="Times New Roman"/>
          <w:b/>
          <w:sz w:val="24"/>
          <w:szCs w:val="24"/>
          <w:lang w:eastAsia="ru-RU"/>
        </w:rPr>
        <w:t xml:space="preserve"> заказчик</w:t>
      </w:r>
      <w:r w:rsidRPr="000747D9">
        <w:rPr>
          <w:rFonts w:ascii="Times New Roman" w:hAnsi="Times New Roman" w:cs="Times New Roman"/>
          <w:b/>
          <w:sz w:val="24"/>
          <w:szCs w:val="24"/>
          <w:lang w:eastAsia="ru-RU"/>
        </w:rPr>
        <w:t>е</w:t>
      </w:r>
      <w:r w:rsidR="004F5E7F" w:rsidRPr="000747D9">
        <w:rPr>
          <w:rFonts w:ascii="Times New Roman" w:hAnsi="Times New Roman" w:cs="Times New Roman"/>
          <w:b/>
          <w:sz w:val="24"/>
          <w:szCs w:val="24"/>
          <w:lang w:eastAsia="ru-RU"/>
        </w:rPr>
        <w:t xml:space="preserve">: </w:t>
      </w:r>
      <w:r w:rsidR="004F5E7F" w:rsidRPr="000747D9">
        <w:rPr>
          <w:rFonts w:ascii="Times New Roman" w:hAnsi="Times New Roman" w:cs="Times New Roman"/>
          <w:sz w:val="24"/>
          <w:szCs w:val="24"/>
          <w:lang w:eastAsia="ru-RU"/>
        </w:rPr>
        <w:t>ГУП «Водоснабжение и водоотведение»</w:t>
      </w:r>
      <w:r w:rsidRPr="000747D9">
        <w:rPr>
          <w:rFonts w:ascii="Times New Roman" w:hAnsi="Times New Roman" w:cs="Times New Roman"/>
          <w:sz w:val="24"/>
          <w:szCs w:val="24"/>
          <w:lang w:eastAsia="ru-RU"/>
        </w:rPr>
        <w:t>,</w:t>
      </w:r>
      <w:r w:rsidRPr="000747D9">
        <w:rPr>
          <w:rFonts w:ascii="Times New Roman" w:hAnsi="Times New Roman" w:cs="Times New Roman"/>
          <w:sz w:val="24"/>
          <w:szCs w:val="24"/>
        </w:rPr>
        <w:t xml:space="preserve"> г. Тирасполь, </w:t>
      </w:r>
      <w:r w:rsidR="00A77F11" w:rsidRPr="000747D9">
        <w:rPr>
          <w:rFonts w:ascii="Times New Roman" w:hAnsi="Times New Roman" w:cs="Times New Roman"/>
          <w:sz w:val="24"/>
          <w:szCs w:val="24"/>
        </w:rPr>
        <w:t xml:space="preserve">                         </w:t>
      </w:r>
      <w:r w:rsidRPr="000747D9">
        <w:rPr>
          <w:rFonts w:ascii="Times New Roman" w:hAnsi="Times New Roman" w:cs="Times New Roman"/>
          <w:sz w:val="24"/>
          <w:szCs w:val="24"/>
        </w:rPr>
        <w:t>ул. Луначарского, 9</w:t>
      </w:r>
      <w:r w:rsidRPr="000747D9">
        <w:rPr>
          <w:rFonts w:ascii="Times New Roman" w:hAnsi="Times New Roman" w:cs="Times New Roman"/>
          <w:sz w:val="24"/>
          <w:szCs w:val="24"/>
          <w:lang w:eastAsia="ru-RU"/>
        </w:rPr>
        <w:t xml:space="preserve">, </w:t>
      </w:r>
      <w:r w:rsidRPr="000747D9">
        <w:rPr>
          <w:rFonts w:ascii="Times New Roman" w:hAnsi="Times New Roman" w:cs="Times New Roman"/>
          <w:sz w:val="24"/>
          <w:szCs w:val="24"/>
        </w:rPr>
        <w:t xml:space="preserve">тел.: 0 (533) 9-33-97, адрес электронной почты: </w:t>
      </w:r>
      <w:hyperlink r:id="rId6" w:history="1">
        <w:r w:rsidR="00733FE2" w:rsidRPr="000747D9">
          <w:rPr>
            <w:rStyle w:val="ae"/>
            <w:rFonts w:ascii="Times New Roman" w:hAnsi="Times New Roman" w:cs="Times New Roman"/>
            <w:bCs/>
            <w:color w:val="auto"/>
            <w:sz w:val="24"/>
            <w:szCs w:val="24"/>
            <w:lang w:val="en-US"/>
          </w:rPr>
          <w:t>omts</w:t>
        </w:r>
        <w:r w:rsidR="00733FE2" w:rsidRPr="000747D9">
          <w:rPr>
            <w:rStyle w:val="ae"/>
            <w:rFonts w:ascii="Times New Roman" w:hAnsi="Times New Roman" w:cs="Times New Roman"/>
            <w:bCs/>
            <w:color w:val="auto"/>
            <w:sz w:val="24"/>
            <w:szCs w:val="24"/>
          </w:rPr>
          <w:t>@vodokanal-pmr.com</w:t>
        </w:r>
      </w:hyperlink>
      <w:r w:rsidR="00267F6A">
        <w:t>.</w:t>
      </w:r>
    </w:p>
    <w:p w14:paraId="1AA9192F" w14:textId="77777777" w:rsidR="00267F6A" w:rsidRPr="000747D9" w:rsidRDefault="00267F6A" w:rsidP="00267F6A">
      <w:pPr>
        <w:spacing w:after="0" w:line="240" w:lineRule="auto"/>
        <w:ind w:firstLine="360"/>
        <w:jc w:val="both"/>
        <w:rPr>
          <w:rFonts w:ascii="Times New Roman" w:hAnsi="Times New Roman" w:cs="Times New Roman"/>
          <w:sz w:val="24"/>
          <w:szCs w:val="24"/>
          <w:lang w:eastAsia="ru-RU"/>
        </w:rPr>
      </w:pPr>
    </w:p>
    <w:p w14:paraId="7AED9DA4" w14:textId="1B7CC1C7" w:rsidR="00A25A8E" w:rsidRDefault="004F5E7F" w:rsidP="00267F6A">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
          <w:sz w:val="24"/>
          <w:szCs w:val="24"/>
          <w:lang w:eastAsia="ru-RU"/>
        </w:rPr>
        <w:t xml:space="preserve">Предмет закупки: </w:t>
      </w:r>
      <w:r w:rsidR="00A25A8E">
        <w:rPr>
          <w:rFonts w:ascii="Times New Roman" w:hAnsi="Times New Roman" w:cs="Times New Roman"/>
          <w:bCs/>
          <w:sz w:val="24"/>
          <w:szCs w:val="24"/>
          <w:lang w:eastAsia="ru-RU"/>
        </w:rPr>
        <w:t>Инертные материалы.</w:t>
      </w:r>
    </w:p>
    <w:p w14:paraId="08C5A4A7" w14:textId="4F48D021" w:rsidR="00A25A8E" w:rsidRDefault="00A25A8E" w:rsidP="00A25A8E">
      <w:pPr>
        <w:spacing w:after="0" w:line="240" w:lineRule="auto"/>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1 – </w:t>
      </w:r>
      <w:r w:rsidRPr="00523145">
        <w:rPr>
          <w:rFonts w:ascii="Times New Roman" w:hAnsi="Times New Roman" w:cs="Times New Roman"/>
          <w:bCs/>
          <w:sz w:val="24"/>
          <w:szCs w:val="24"/>
          <w:lang w:eastAsia="ru-RU"/>
        </w:rPr>
        <w:t xml:space="preserve">Песчано-гравийная смесь </w:t>
      </w:r>
      <w:r w:rsidRPr="00AB0367">
        <w:rPr>
          <w:rFonts w:ascii="Times New Roman" w:hAnsi="Times New Roman" w:cs="Times New Roman"/>
          <w:bCs/>
          <w:sz w:val="24"/>
          <w:szCs w:val="24"/>
          <w:lang w:eastAsia="ru-RU"/>
        </w:rPr>
        <w:t xml:space="preserve">в г. </w:t>
      </w:r>
      <w:r>
        <w:rPr>
          <w:rFonts w:ascii="Times New Roman" w:hAnsi="Times New Roman" w:cs="Times New Roman"/>
          <w:bCs/>
          <w:sz w:val="24"/>
          <w:szCs w:val="24"/>
          <w:lang w:eastAsia="ru-RU"/>
        </w:rPr>
        <w:t>Бендеры;</w:t>
      </w:r>
    </w:p>
    <w:p w14:paraId="214A48C0" w14:textId="4C600A6C" w:rsidR="00A25A8E" w:rsidRDefault="00A25A8E" w:rsidP="00A25A8E">
      <w:pPr>
        <w:spacing w:after="0" w:line="240" w:lineRule="auto"/>
        <w:ind w:firstLine="360"/>
        <w:jc w:val="both"/>
        <w:rPr>
          <w:rFonts w:ascii="Times New Roman" w:hAnsi="Times New Roman" w:cs="Times New Roman"/>
          <w:bCs/>
          <w:sz w:val="24"/>
          <w:szCs w:val="24"/>
          <w:lang w:eastAsia="ru-RU"/>
        </w:rPr>
      </w:pPr>
      <w:bookmarkStart w:id="0" w:name="_Hlk191541931"/>
      <w:r>
        <w:rPr>
          <w:rFonts w:ascii="Times New Roman" w:hAnsi="Times New Roman" w:cs="Times New Roman"/>
          <w:bCs/>
          <w:sz w:val="24"/>
          <w:szCs w:val="24"/>
          <w:lang w:eastAsia="ru-RU"/>
        </w:rPr>
        <w:t>Лот № 2 – Песок</w:t>
      </w:r>
      <w:r w:rsidRPr="00AB0367">
        <w:rPr>
          <w:rFonts w:ascii="Times New Roman" w:hAnsi="Times New Roman" w:cs="Times New Roman"/>
          <w:bCs/>
          <w:sz w:val="24"/>
          <w:szCs w:val="24"/>
          <w:lang w:eastAsia="ru-RU"/>
        </w:rPr>
        <w:t xml:space="preserve"> в г. </w:t>
      </w:r>
      <w:r>
        <w:rPr>
          <w:rFonts w:ascii="Times New Roman" w:hAnsi="Times New Roman" w:cs="Times New Roman"/>
          <w:bCs/>
          <w:sz w:val="24"/>
          <w:szCs w:val="24"/>
          <w:lang w:eastAsia="ru-RU"/>
        </w:rPr>
        <w:t>Бендеры.</w:t>
      </w:r>
    </w:p>
    <w:bookmarkEnd w:id="0"/>
    <w:p w14:paraId="47E419DA" w14:textId="77777777" w:rsidR="000C49E9" w:rsidRDefault="000C49E9" w:rsidP="00A25A8E">
      <w:pPr>
        <w:spacing w:after="0" w:line="240" w:lineRule="auto"/>
        <w:ind w:firstLine="357"/>
        <w:jc w:val="both"/>
        <w:rPr>
          <w:rFonts w:ascii="Times New Roman" w:hAnsi="Times New Roman" w:cs="Times New Roman"/>
          <w:b/>
          <w:sz w:val="24"/>
          <w:szCs w:val="24"/>
          <w:lang w:eastAsia="ru-RU"/>
        </w:rPr>
      </w:pPr>
    </w:p>
    <w:p w14:paraId="55AD311D" w14:textId="3E5116CA" w:rsidR="00A62FE7" w:rsidRPr="000747D9" w:rsidRDefault="00A62FE7" w:rsidP="00A25A8E">
      <w:pPr>
        <w:spacing w:after="0" w:line="240" w:lineRule="auto"/>
        <w:ind w:firstLine="357"/>
        <w:jc w:val="both"/>
        <w:rPr>
          <w:rFonts w:ascii="Times New Roman" w:hAnsi="Times New Roman" w:cs="Times New Roman"/>
          <w:sz w:val="24"/>
          <w:szCs w:val="24"/>
          <w:lang w:eastAsia="ru-RU"/>
        </w:rPr>
      </w:pPr>
      <w:r w:rsidRPr="000747D9">
        <w:rPr>
          <w:rFonts w:ascii="Times New Roman" w:hAnsi="Times New Roman" w:cs="Times New Roman"/>
          <w:b/>
          <w:sz w:val="24"/>
          <w:szCs w:val="24"/>
          <w:lang w:eastAsia="ru-RU"/>
        </w:rPr>
        <w:t>Способ определения поставщика:</w:t>
      </w:r>
      <w:r w:rsidRPr="000747D9">
        <w:rPr>
          <w:rFonts w:ascii="Times New Roman" w:hAnsi="Times New Roman" w:cs="Times New Roman"/>
          <w:sz w:val="24"/>
          <w:szCs w:val="24"/>
          <w:lang w:eastAsia="ru-RU"/>
        </w:rPr>
        <w:t xml:space="preserve"> запрос предложений.</w:t>
      </w:r>
    </w:p>
    <w:p w14:paraId="70421A32" w14:textId="77777777" w:rsidR="0004579A" w:rsidRPr="000747D9" w:rsidRDefault="0004579A" w:rsidP="0004579A">
      <w:pPr>
        <w:spacing w:after="0" w:line="240" w:lineRule="auto"/>
        <w:ind w:firstLine="357"/>
        <w:jc w:val="both"/>
        <w:rPr>
          <w:rFonts w:ascii="Times New Roman" w:hAnsi="Times New Roman" w:cs="Times New Roman"/>
          <w:sz w:val="24"/>
          <w:szCs w:val="24"/>
          <w:lang w:eastAsia="ru-RU"/>
        </w:rPr>
      </w:pPr>
    </w:p>
    <w:p w14:paraId="32F3E940" w14:textId="024BAEA5" w:rsidR="004F5E7F" w:rsidRPr="00C44780" w:rsidRDefault="004F5E7F" w:rsidP="004F5E7F">
      <w:pPr>
        <w:ind w:left="360"/>
        <w:jc w:val="both"/>
        <w:rPr>
          <w:rFonts w:ascii="Times New Roman" w:hAnsi="Times New Roman" w:cs="Times New Roman"/>
          <w:sz w:val="24"/>
          <w:szCs w:val="24"/>
          <w:lang w:eastAsia="ru-RU"/>
        </w:rPr>
      </w:pPr>
      <w:r w:rsidRPr="00B63CF0">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B63CF0">
        <w:rPr>
          <w:rFonts w:ascii="Times New Roman" w:hAnsi="Times New Roman" w:cs="Times New Roman"/>
          <w:b/>
          <w:sz w:val="24"/>
          <w:szCs w:val="24"/>
          <w:lang w:eastAsia="ru-RU"/>
        </w:rPr>
        <w:t>предложений:</w:t>
      </w:r>
      <w:r w:rsidRPr="00B63CF0">
        <w:rPr>
          <w:rFonts w:ascii="Times New Roman" w:hAnsi="Times New Roman" w:cs="Times New Roman"/>
          <w:sz w:val="24"/>
          <w:szCs w:val="24"/>
          <w:lang w:eastAsia="ru-RU"/>
        </w:rPr>
        <w:t xml:space="preserve">  </w:t>
      </w:r>
      <w:r w:rsidRPr="00C44780">
        <w:rPr>
          <w:rFonts w:ascii="Times New Roman" w:hAnsi="Times New Roman" w:cs="Times New Roman"/>
          <w:sz w:val="24"/>
          <w:szCs w:val="24"/>
          <w:lang w:eastAsia="ru-RU"/>
        </w:rPr>
        <w:t>с</w:t>
      </w:r>
      <w:proofErr w:type="gramEnd"/>
      <w:r w:rsidRPr="00C44780">
        <w:rPr>
          <w:rFonts w:ascii="Times New Roman" w:hAnsi="Times New Roman" w:cs="Times New Roman"/>
          <w:sz w:val="24"/>
          <w:szCs w:val="24"/>
          <w:lang w:eastAsia="ru-RU"/>
        </w:rPr>
        <w:t xml:space="preserve"> </w:t>
      </w:r>
      <w:r w:rsidR="00A25A8E">
        <w:rPr>
          <w:rFonts w:ascii="Times New Roman" w:hAnsi="Times New Roman" w:cs="Times New Roman"/>
          <w:sz w:val="24"/>
          <w:szCs w:val="24"/>
          <w:lang w:eastAsia="ru-RU"/>
        </w:rPr>
        <w:t>02.04</w:t>
      </w:r>
      <w:r w:rsidR="00B63CF0" w:rsidRPr="00C44780">
        <w:rPr>
          <w:rFonts w:ascii="Times New Roman" w:hAnsi="Times New Roman" w:cs="Times New Roman"/>
          <w:sz w:val="24"/>
          <w:szCs w:val="24"/>
          <w:lang w:eastAsia="ru-RU"/>
        </w:rPr>
        <w:t>.</w:t>
      </w:r>
      <w:r w:rsidRPr="00C44780">
        <w:rPr>
          <w:rFonts w:ascii="Times New Roman" w:hAnsi="Times New Roman" w:cs="Times New Roman"/>
          <w:sz w:val="24"/>
          <w:szCs w:val="24"/>
          <w:lang w:eastAsia="ru-RU"/>
        </w:rPr>
        <w:t>202</w:t>
      </w:r>
      <w:r w:rsidR="00D348D4" w:rsidRPr="00C44780">
        <w:rPr>
          <w:rFonts w:ascii="Times New Roman" w:hAnsi="Times New Roman" w:cs="Times New Roman"/>
          <w:sz w:val="24"/>
          <w:szCs w:val="24"/>
          <w:lang w:eastAsia="ru-RU"/>
        </w:rPr>
        <w:t>5</w:t>
      </w:r>
      <w:r w:rsidRPr="00C44780">
        <w:rPr>
          <w:rFonts w:ascii="Times New Roman" w:hAnsi="Times New Roman" w:cs="Times New Roman"/>
          <w:sz w:val="24"/>
          <w:szCs w:val="24"/>
          <w:lang w:eastAsia="ru-RU"/>
        </w:rPr>
        <w:t xml:space="preserve"> года </w:t>
      </w:r>
      <w:r w:rsidR="00D332D7" w:rsidRPr="00C44780">
        <w:rPr>
          <w:rFonts w:ascii="Times New Roman" w:hAnsi="Times New Roman" w:cs="Times New Roman"/>
          <w:sz w:val="24"/>
          <w:szCs w:val="24"/>
          <w:lang w:eastAsia="ru-RU"/>
        </w:rPr>
        <w:t>п</w:t>
      </w:r>
      <w:r w:rsidRPr="00C44780">
        <w:rPr>
          <w:rFonts w:ascii="Times New Roman" w:hAnsi="Times New Roman" w:cs="Times New Roman"/>
          <w:sz w:val="24"/>
          <w:szCs w:val="24"/>
          <w:lang w:eastAsia="ru-RU"/>
        </w:rPr>
        <w:t xml:space="preserve">о </w:t>
      </w:r>
      <w:r w:rsidR="00C44780" w:rsidRPr="00C44780">
        <w:rPr>
          <w:rFonts w:ascii="Times New Roman" w:hAnsi="Times New Roman" w:cs="Times New Roman"/>
          <w:sz w:val="24"/>
          <w:szCs w:val="24"/>
          <w:lang w:eastAsia="ru-RU"/>
        </w:rPr>
        <w:t>0</w:t>
      </w:r>
      <w:r w:rsidR="00A25A8E">
        <w:rPr>
          <w:rFonts w:ascii="Times New Roman" w:hAnsi="Times New Roman" w:cs="Times New Roman"/>
          <w:sz w:val="24"/>
          <w:szCs w:val="24"/>
          <w:lang w:eastAsia="ru-RU"/>
        </w:rPr>
        <w:t>9</w:t>
      </w:r>
      <w:r w:rsidR="00C44780" w:rsidRPr="00C44780">
        <w:rPr>
          <w:rFonts w:ascii="Times New Roman" w:hAnsi="Times New Roman" w:cs="Times New Roman"/>
          <w:sz w:val="24"/>
          <w:szCs w:val="24"/>
          <w:lang w:eastAsia="ru-RU"/>
        </w:rPr>
        <w:t>.04</w:t>
      </w:r>
      <w:r w:rsidR="00B63CF0" w:rsidRPr="00C44780">
        <w:rPr>
          <w:rFonts w:ascii="Times New Roman" w:hAnsi="Times New Roman" w:cs="Times New Roman"/>
          <w:sz w:val="24"/>
          <w:szCs w:val="24"/>
          <w:lang w:eastAsia="ru-RU"/>
        </w:rPr>
        <w:t>.</w:t>
      </w:r>
      <w:r w:rsidRPr="00C44780">
        <w:rPr>
          <w:rFonts w:ascii="Times New Roman" w:hAnsi="Times New Roman" w:cs="Times New Roman"/>
          <w:sz w:val="24"/>
          <w:szCs w:val="24"/>
          <w:lang w:eastAsia="ru-RU"/>
        </w:rPr>
        <w:t>202</w:t>
      </w:r>
      <w:r w:rsidR="00D348D4" w:rsidRPr="00C44780">
        <w:rPr>
          <w:rFonts w:ascii="Times New Roman" w:hAnsi="Times New Roman" w:cs="Times New Roman"/>
          <w:sz w:val="24"/>
          <w:szCs w:val="24"/>
          <w:lang w:eastAsia="ru-RU"/>
        </w:rPr>
        <w:t>5</w:t>
      </w:r>
      <w:r w:rsidRPr="00C44780">
        <w:rPr>
          <w:rFonts w:ascii="Times New Roman" w:hAnsi="Times New Roman" w:cs="Times New Roman"/>
          <w:sz w:val="24"/>
          <w:szCs w:val="24"/>
          <w:lang w:eastAsia="ru-RU"/>
        </w:rPr>
        <w:t xml:space="preserve"> года.</w:t>
      </w:r>
    </w:p>
    <w:p w14:paraId="5248041B" w14:textId="5357EEFA" w:rsidR="004F5E7F" w:rsidRPr="00C44780" w:rsidRDefault="004F5E7F" w:rsidP="004F5E7F">
      <w:pPr>
        <w:ind w:firstLine="360"/>
        <w:jc w:val="both"/>
        <w:rPr>
          <w:rFonts w:ascii="Times New Roman" w:hAnsi="Times New Roman" w:cs="Times New Roman"/>
        </w:rPr>
      </w:pPr>
      <w:r w:rsidRPr="00C44780">
        <w:rPr>
          <w:rFonts w:ascii="Times New Roman" w:hAnsi="Times New Roman" w:cs="Times New Roman"/>
          <w:sz w:val="24"/>
          <w:szCs w:val="24"/>
          <w:lang w:eastAsia="ru-RU"/>
        </w:rPr>
        <w:t>Заявки на участие в запросе предложений принимаются</w:t>
      </w:r>
      <w:r w:rsidRPr="00C44780">
        <w:rPr>
          <w:rFonts w:ascii="Times New Roman" w:hAnsi="Times New Roman" w:cs="Times New Roman"/>
          <w:b/>
          <w:bCs/>
          <w:sz w:val="24"/>
          <w:szCs w:val="24"/>
          <w:lang w:eastAsia="ru-RU"/>
        </w:rPr>
        <w:t> </w:t>
      </w:r>
      <w:r w:rsidRPr="00C44780">
        <w:rPr>
          <w:rFonts w:ascii="Times New Roman" w:hAnsi="Times New Roman" w:cs="Times New Roman"/>
          <w:sz w:val="24"/>
          <w:szCs w:val="24"/>
          <w:lang w:eastAsia="ru-RU"/>
        </w:rPr>
        <w:t>в рабочие дни с 8-00 часов до 1</w:t>
      </w:r>
      <w:r w:rsidR="00D332D7" w:rsidRPr="00C44780">
        <w:rPr>
          <w:rFonts w:ascii="Times New Roman" w:hAnsi="Times New Roman" w:cs="Times New Roman"/>
          <w:sz w:val="24"/>
          <w:szCs w:val="24"/>
          <w:lang w:eastAsia="ru-RU"/>
        </w:rPr>
        <w:t>6</w:t>
      </w:r>
      <w:r w:rsidRPr="00C44780">
        <w:rPr>
          <w:rFonts w:ascii="Times New Roman" w:hAnsi="Times New Roman" w:cs="Times New Roman"/>
          <w:sz w:val="24"/>
          <w:szCs w:val="24"/>
          <w:lang w:eastAsia="ru-RU"/>
        </w:rPr>
        <w:t>-</w:t>
      </w:r>
      <w:r w:rsidR="00D332D7" w:rsidRPr="00C44780">
        <w:rPr>
          <w:rFonts w:ascii="Times New Roman" w:hAnsi="Times New Roman" w:cs="Times New Roman"/>
          <w:sz w:val="24"/>
          <w:szCs w:val="24"/>
          <w:lang w:eastAsia="ru-RU"/>
        </w:rPr>
        <w:t>3</w:t>
      </w:r>
      <w:r w:rsidRPr="00C44780">
        <w:rPr>
          <w:rFonts w:ascii="Times New Roman" w:hAnsi="Times New Roman" w:cs="Times New Roman"/>
          <w:sz w:val="24"/>
          <w:szCs w:val="24"/>
          <w:lang w:eastAsia="ru-RU"/>
        </w:rPr>
        <w:t xml:space="preserve">0 часов </w:t>
      </w:r>
      <w:r w:rsidR="00A62FE7" w:rsidRPr="00C44780">
        <w:rPr>
          <w:rFonts w:ascii="Times New Roman" w:hAnsi="Times New Roman" w:cs="Times New Roman"/>
          <w:sz w:val="24"/>
          <w:szCs w:val="24"/>
          <w:lang w:eastAsia="ru-RU"/>
        </w:rPr>
        <w:t xml:space="preserve">(обеденный перерыв с 12-00 часов до 13-00 часов) </w:t>
      </w:r>
      <w:r w:rsidRPr="00C44780">
        <w:rPr>
          <w:rFonts w:ascii="Times New Roman" w:hAnsi="Times New Roman" w:cs="Times New Roman"/>
          <w:sz w:val="24"/>
          <w:szCs w:val="24"/>
          <w:lang w:eastAsia="ru-RU"/>
        </w:rPr>
        <w:t xml:space="preserve">по адресу: </w:t>
      </w:r>
      <w:r w:rsidRPr="00C44780">
        <w:rPr>
          <w:rFonts w:ascii="Times New Roman" w:hAnsi="Times New Roman" w:cs="Times New Roman"/>
        </w:rPr>
        <w:t xml:space="preserve">г. </w:t>
      </w:r>
      <w:proofErr w:type="gramStart"/>
      <w:r w:rsidRPr="00C44780">
        <w:rPr>
          <w:rFonts w:ascii="Times New Roman" w:hAnsi="Times New Roman" w:cs="Times New Roman"/>
        </w:rPr>
        <w:t xml:space="preserve">Тирасполь, </w:t>
      </w:r>
      <w:r w:rsidR="00A77F11" w:rsidRPr="00C44780">
        <w:rPr>
          <w:rFonts w:ascii="Times New Roman" w:hAnsi="Times New Roman" w:cs="Times New Roman"/>
        </w:rPr>
        <w:t xml:space="preserve">  </w:t>
      </w:r>
      <w:proofErr w:type="gramEnd"/>
      <w:r w:rsidR="00A77F11" w:rsidRPr="00C44780">
        <w:rPr>
          <w:rFonts w:ascii="Times New Roman" w:hAnsi="Times New Roman" w:cs="Times New Roman"/>
        </w:rPr>
        <w:t xml:space="preserve">                    </w:t>
      </w:r>
      <w:r w:rsidRPr="00C44780">
        <w:rPr>
          <w:rFonts w:ascii="Times New Roman" w:hAnsi="Times New Roman" w:cs="Times New Roman"/>
        </w:rPr>
        <w:t>ул. Луначарского, 9 (</w:t>
      </w:r>
      <w:proofErr w:type="spellStart"/>
      <w:r w:rsidR="00550FED" w:rsidRPr="00C44780">
        <w:rPr>
          <w:rFonts w:ascii="Times New Roman" w:hAnsi="Times New Roman" w:cs="Times New Roman"/>
        </w:rPr>
        <w:t>каб</w:t>
      </w:r>
      <w:proofErr w:type="spellEnd"/>
      <w:r w:rsidR="00550FED" w:rsidRPr="00C44780">
        <w:rPr>
          <w:rFonts w:ascii="Times New Roman" w:hAnsi="Times New Roman" w:cs="Times New Roman"/>
        </w:rPr>
        <w:t>. №</w:t>
      </w:r>
      <w:r w:rsidR="0004579A" w:rsidRPr="00C44780">
        <w:rPr>
          <w:rFonts w:ascii="Times New Roman" w:hAnsi="Times New Roman" w:cs="Times New Roman"/>
        </w:rPr>
        <w:t xml:space="preserve"> </w:t>
      </w:r>
      <w:r w:rsidR="00E60552" w:rsidRPr="00C44780">
        <w:rPr>
          <w:rFonts w:ascii="Times New Roman" w:hAnsi="Times New Roman" w:cs="Times New Roman"/>
        </w:rPr>
        <w:t>1</w:t>
      </w:r>
      <w:r w:rsidR="0004579A" w:rsidRPr="00C44780">
        <w:rPr>
          <w:rFonts w:ascii="Times New Roman" w:hAnsi="Times New Roman" w:cs="Times New Roman"/>
        </w:rPr>
        <w:t>5</w:t>
      </w:r>
      <w:r w:rsidRPr="00C44780">
        <w:rPr>
          <w:rFonts w:ascii="Times New Roman" w:hAnsi="Times New Roman" w:cs="Times New Roman"/>
        </w:rPr>
        <w:t>)</w:t>
      </w:r>
      <w:r w:rsidR="00A62FE7" w:rsidRPr="00C44780">
        <w:rPr>
          <w:rFonts w:ascii="Times New Roman" w:hAnsi="Times New Roman" w:cs="Times New Roman"/>
        </w:rPr>
        <w:t>.</w:t>
      </w:r>
    </w:p>
    <w:p w14:paraId="2FD26111" w14:textId="77BEA483" w:rsidR="00A62FE7" w:rsidRPr="00C44780" w:rsidRDefault="00A62FE7" w:rsidP="00A62FE7">
      <w:pPr>
        <w:ind w:firstLine="360"/>
        <w:jc w:val="both"/>
        <w:rPr>
          <w:rFonts w:ascii="Times New Roman" w:hAnsi="Times New Roman" w:cs="Times New Roman"/>
          <w:b/>
          <w:bCs/>
          <w:sz w:val="24"/>
          <w:szCs w:val="24"/>
          <w:lang w:eastAsia="ru-RU"/>
        </w:rPr>
      </w:pPr>
      <w:r w:rsidRPr="00C44780">
        <w:rPr>
          <w:rFonts w:ascii="Times New Roman" w:hAnsi="Times New Roman" w:cs="Times New Roman"/>
          <w:b/>
          <w:bCs/>
          <w:sz w:val="24"/>
          <w:szCs w:val="24"/>
          <w:lang w:eastAsia="ru-RU"/>
        </w:rPr>
        <w:t xml:space="preserve">Дата и время начала подачи заявок </w:t>
      </w:r>
      <w:r w:rsidR="00E60552" w:rsidRPr="00C44780">
        <w:rPr>
          <w:rFonts w:ascii="Times New Roman" w:hAnsi="Times New Roman" w:cs="Times New Roman"/>
          <w:b/>
          <w:bCs/>
          <w:sz w:val="24"/>
          <w:szCs w:val="24"/>
          <w:lang w:eastAsia="ru-RU"/>
        </w:rPr>
        <w:t>–</w:t>
      </w:r>
      <w:r w:rsidRPr="00C44780">
        <w:rPr>
          <w:rFonts w:ascii="Times New Roman" w:hAnsi="Times New Roman" w:cs="Times New Roman"/>
          <w:b/>
          <w:bCs/>
          <w:sz w:val="24"/>
          <w:szCs w:val="24"/>
          <w:lang w:eastAsia="ru-RU"/>
        </w:rPr>
        <w:t xml:space="preserve"> </w:t>
      </w:r>
      <w:r w:rsidR="00A25A8E">
        <w:rPr>
          <w:rFonts w:ascii="Times New Roman" w:hAnsi="Times New Roman" w:cs="Times New Roman"/>
          <w:bCs/>
          <w:sz w:val="24"/>
          <w:szCs w:val="24"/>
          <w:lang w:eastAsia="ru-RU"/>
        </w:rPr>
        <w:t>02 апреля</w:t>
      </w:r>
      <w:r w:rsidRPr="00C44780">
        <w:rPr>
          <w:rFonts w:ascii="Times New Roman" w:hAnsi="Times New Roman" w:cs="Times New Roman"/>
          <w:bCs/>
          <w:sz w:val="24"/>
          <w:szCs w:val="24"/>
          <w:lang w:eastAsia="ru-RU"/>
        </w:rPr>
        <w:t xml:space="preserve"> 202</w:t>
      </w:r>
      <w:r w:rsidR="00D348D4" w:rsidRPr="00C44780">
        <w:rPr>
          <w:rFonts w:ascii="Times New Roman" w:hAnsi="Times New Roman" w:cs="Times New Roman"/>
          <w:bCs/>
          <w:sz w:val="24"/>
          <w:szCs w:val="24"/>
          <w:lang w:eastAsia="ru-RU"/>
        </w:rPr>
        <w:t>5</w:t>
      </w:r>
      <w:r w:rsidRPr="00C44780">
        <w:rPr>
          <w:rFonts w:ascii="Times New Roman" w:hAnsi="Times New Roman" w:cs="Times New Roman"/>
          <w:bCs/>
          <w:sz w:val="24"/>
          <w:szCs w:val="24"/>
          <w:lang w:eastAsia="ru-RU"/>
        </w:rPr>
        <w:t xml:space="preserve"> года в 8-00 часов</w:t>
      </w:r>
    </w:p>
    <w:p w14:paraId="34E29A2D" w14:textId="6BB1B575" w:rsidR="00A62FE7" w:rsidRPr="00C44780" w:rsidRDefault="00A62FE7" w:rsidP="00CC7C29">
      <w:pPr>
        <w:ind w:firstLine="360"/>
        <w:jc w:val="both"/>
        <w:rPr>
          <w:rFonts w:ascii="Times New Roman" w:hAnsi="Times New Roman" w:cs="Times New Roman"/>
          <w:b/>
          <w:bCs/>
          <w:sz w:val="24"/>
          <w:szCs w:val="24"/>
          <w:lang w:eastAsia="ru-RU"/>
        </w:rPr>
      </w:pPr>
      <w:r w:rsidRPr="00C44780">
        <w:rPr>
          <w:rFonts w:ascii="Times New Roman" w:hAnsi="Times New Roman" w:cs="Times New Roman"/>
          <w:b/>
          <w:bCs/>
          <w:sz w:val="24"/>
          <w:szCs w:val="24"/>
          <w:lang w:eastAsia="ru-RU"/>
        </w:rPr>
        <w:t xml:space="preserve">Дата и время окончания подачи заявок </w:t>
      </w:r>
      <w:r w:rsidR="00E60552" w:rsidRPr="00C44780">
        <w:rPr>
          <w:rFonts w:ascii="Times New Roman" w:hAnsi="Times New Roman" w:cs="Times New Roman"/>
          <w:b/>
          <w:bCs/>
          <w:sz w:val="24"/>
          <w:szCs w:val="24"/>
          <w:lang w:eastAsia="ru-RU"/>
        </w:rPr>
        <w:t>–</w:t>
      </w:r>
      <w:r w:rsidRPr="00C44780">
        <w:rPr>
          <w:rFonts w:ascii="Times New Roman" w:hAnsi="Times New Roman" w:cs="Times New Roman"/>
          <w:b/>
          <w:bCs/>
          <w:sz w:val="24"/>
          <w:szCs w:val="24"/>
          <w:lang w:eastAsia="ru-RU"/>
        </w:rPr>
        <w:t xml:space="preserve"> </w:t>
      </w:r>
      <w:r w:rsidR="00C44780" w:rsidRPr="00C44780">
        <w:rPr>
          <w:rFonts w:ascii="Times New Roman" w:hAnsi="Times New Roman" w:cs="Times New Roman"/>
          <w:bCs/>
          <w:sz w:val="24"/>
          <w:szCs w:val="24"/>
          <w:lang w:eastAsia="ru-RU"/>
        </w:rPr>
        <w:t>0</w:t>
      </w:r>
      <w:r w:rsidR="00A25A8E">
        <w:rPr>
          <w:rFonts w:ascii="Times New Roman" w:hAnsi="Times New Roman" w:cs="Times New Roman"/>
          <w:bCs/>
          <w:sz w:val="24"/>
          <w:szCs w:val="24"/>
          <w:lang w:eastAsia="ru-RU"/>
        </w:rPr>
        <w:t>9</w:t>
      </w:r>
      <w:r w:rsidR="00C44780" w:rsidRPr="00C44780">
        <w:rPr>
          <w:rFonts w:ascii="Times New Roman" w:hAnsi="Times New Roman" w:cs="Times New Roman"/>
          <w:bCs/>
          <w:sz w:val="24"/>
          <w:szCs w:val="24"/>
          <w:lang w:eastAsia="ru-RU"/>
        </w:rPr>
        <w:t xml:space="preserve"> апреля</w:t>
      </w:r>
      <w:r w:rsidR="0056193A" w:rsidRPr="00C44780">
        <w:rPr>
          <w:rFonts w:ascii="Times New Roman" w:hAnsi="Times New Roman" w:cs="Times New Roman"/>
          <w:bCs/>
          <w:sz w:val="24"/>
          <w:szCs w:val="24"/>
          <w:lang w:eastAsia="ru-RU"/>
        </w:rPr>
        <w:t xml:space="preserve"> </w:t>
      </w:r>
      <w:r w:rsidRPr="00C44780">
        <w:rPr>
          <w:rFonts w:ascii="Times New Roman" w:hAnsi="Times New Roman" w:cs="Times New Roman"/>
          <w:bCs/>
          <w:sz w:val="24"/>
          <w:szCs w:val="24"/>
          <w:lang w:eastAsia="ru-RU"/>
        </w:rPr>
        <w:t>202</w:t>
      </w:r>
      <w:r w:rsidR="00D348D4" w:rsidRPr="00C44780">
        <w:rPr>
          <w:rFonts w:ascii="Times New Roman" w:hAnsi="Times New Roman" w:cs="Times New Roman"/>
          <w:bCs/>
          <w:sz w:val="24"/>
          <w:szCs w:val="24"/>
          <w:lang w:eastAsia="ru-RU"/>
        </w:rPr>
        <w:t>5</w:t>
      </w:r>
      <w:r w:rsidRPr="00C44780">
        <w:rPr>
          <w:rFonts w:ascii="Times New Roman" w:hAnsi="Times New Roman" w:cs="Times New Roman"/>
          <w:bCs/>
          <w:sz w:val="24"/>
          <w:szCs w:val="24"/>
          <w:lang w:eastAsia="ru-RU"/>
        </w:rPr>
        <w:t xml:space="preserve"> года в </w:t>
      </w:r>
      <w:r w:rsidR="00E60552" w:rsidRPr="00C44780">
        <w:rPr>
          <w:rFonts w:ascii="Times New Roman" w:hAnsi="Times New Roman" w:cs="Times New Roman"/>
          <w:bCs/>
          <w:sz w:val="24"/>
          <w:szCs w:val="24"/>
          <w:lang w:eastAsia="ru-RU"/>
        </w:rPr>
        <w:t>09</w:t>
      </w:r>
      <w:r w:rsidRPr="00C44780">
        <w:rPr>
          <w:rFonts w:ascii="Times New Roman" w:hAnsi="Times New Roman" w:cs="Times New Roman"/>
          <w:bCs/>
          <w:sz w:val="24"/>
          <w:szCs w:val="24"/>
          <w:lang w:eastAsia="ru-RU"/>
        </w:rPr>
        <w:t xml:space="preserve"> часов </w:t>
      </w:r>
      <w:r w:rsidR="00C44780" w:rsidRPr="00C44780">
        <w:rPr>
          <w:rFonts w:ascii="Times New Roman" w:hAnsi="Times New Roman" w:cs="Times New Roman"/>
          <w:bCs/>
          <w:sz w:val="24"/>
          <w:szCs w:val="24"/>
          <w:lang w:eastAsia="ru-RU"/>
        </w:rPr>
        <w:t>0</w:t>
      </w:r>
      <w:r w:rsidRPr="00C44780">
        <w:rPr>
          <w:rFonts w:ascii="Times New Roman" w:hAnsi="Times New Roman" w:cs="Times New Roman"/>
          <w:bCs/>
          <w:sz w:val="24"/>
          <w:szCs w:val="24"/>
          <w:lang w:eastAsia="ru-RU"/>
        </w:rPr>
        <w:t>0 минут.</w:t>
      </w:r>
      <w:r w:rsidRPr="00C44780">
        <w:rPr>
          <w:rFonts w:ascii="Times New Roman" w:hAnsi="Times New Roman" w:cs="Times New Roman"/>
          <w:b/>
          <w:bCs/>
          <w:sz w:val="24"/>
          <w:szCs w:val="24"/>
          <w:lang w:eastAsia="ru-RU"/>
        </w:rPr>
        <w:t xml:space="preserve"> </w:t>
      </w:r>
    </w:p>
    <w:p w14:paraId="4EB2A343" w14:textId="77777777" w:rsidR="00267F6A" w:rsidRPr="00C44780" w:rsidRDefault="0072210B" w:rsidP="00733FE2">
      <w:pPr>
        <w:spacing w:after="0" w:line="240" w:lineRule="auto"/>
        <w:ind w:firstLine="357"/>
        <w:jc w:val="both"/>
        <w:rPr>
          <w:rFonts w:ascii="Times New Roman" w:hAnsi="Times New Roman" w:cs="Times New Roman"/>
          <w:b/>
          <w:bCs/>
          <w:sz w:val="24"/>
          <w:szCs w:val="24"/>
          <w:lang w:eastAsia="ru-RU"/>
        </w:rPr>
      </w:pPr>
      <w:r w:rsidRPr="00C44780">
        <w:rPr>
          <w:rFonts w:ascii="Times New Roman" w:hAnsi="Times New Roman" w:cs="Times New Roman"/>
          <w:b/>
          <w:bCs/>
          <w:sz w:val="24"/>
          <w:szCs w:val="24"/>
          <w:lang w:eastAsia="ru-RU"/>
        </w:rPr>
        <w:t xml:space="preserve">Порядок подачи заявок: </w:t>
      </w:r>
    </w:p>
    <w:p w14:paraId="77E0955C" w14:textId="45F1409B"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Заявки подаются</w:t>
      </w:r>
      <w:r w:rsidRPr="00C44780">
        <w:rPr>
          <w:rFonts w:ascii="Times New Roman" w:hAnsi="Times New Roman" w:cs="Times New Roman"/>
          <w:b/>
          <w:bCs/>
          <w:sz w:val="24"/>
          <w:szCs w:val="24"/>
          <w:lang w:eastAsia="ru-RU"/>
        </w:rPr>
        <w:t xml:space="preserve"> </w:t>
      </w:r>
      <w:r w:rsidRPr="00C44780">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44780" w:rsidRPr="00C44780">
        <w:rPr>
          <w:rFonts w:ascii="Times New Roman" w:hAnsi="Times New Roman" w:cs="Times New Roman"/>
          <w:bCs/>
          <w:sz w:val="24"/>
          <w:szCs w:val="24"/>
          <w:lang w:eastAsia="ru-RU"/>
        </w:rPr>
        <w:t>0</w:t>
      </w:r>
      <w:r w:rsidR="00A25A8E">
        <w:rPr>
          <w:rFonts w:ascii="Times New Roman" w:hAnsi="Times New Roman" w:cs="Times New Roman"/>
          <w:bCs/>
          <w:sz w:val="24"/>
          <w:szCs w:val="24"/>
          <w:lang w:eastAsia="ru-RU"/>
        </w:rPr>
        <w:t>9</w:t>
      </w:r>
      <w:r w:rsidRPr="00C44780">
        <w:rPr>
          <w:rFonts w:ascii="Times New Roman" w:hAnsi="Times New Roman" w:cs="Times New Roman"/>
          <w:bCs/>
          <w:sz w:val="24"/>
          <w:szCs w:val="24"/>
          <w:lang w:eastAsia="ru-RU"/>
        </w:rPr>
        <w:t xml:space="preserve">» </w:t>
      </w:r>
      <w:r w:rsidR="00C44780" w:rsidRPr="00C44780">
        <w:rPr>
          <w:rFonts w:ascii="Times New Roman" w:hAnsi="Times New Roman" w:cs="Times New Roman"/>
          <w:bCs/>
          <w:sz w:val="24"/>
          <w:szCs w:val="24"/>
          <w:lang w:eastAsia="ru-RU"/>
        </w:rPr>
        <w:t>апреля</w:t>
      </w:r>
      <w:r w:rsidRPr="00C44780">
        <w:rPr>
          <w:rFonts w:ascii="Times New Roman" w:hAnsi="Times New Roman" w:cs="Times New Roman"/>
          <w:bCs/>
          <w:sz w:val="24"/>
          <w:szCs w:val="24"/>
          <w:lang w:eastAsia="ru-RU"/>
        </w:rPr>
        <w:t xml:space="preserve"> 202</w:t>
      </w:r>
      <w:r w:rsidR="00D348D4" w:rsidRPr="00C44780">
        <w:rPr>
          <w:rFonts w:ascii="Times New Roman" w:hAnsi="Times New Roman" w:cs="Times New Roman"/>
          <w:bCs/>
          <w:sz w:val="24"/>
          <w:szCs w:val="24"/>
          <w:lang w:eastAsia="ru-RU"/>
        </w:rPr>
        <w:t>5</w:t>
      </w:r>
      <w:r w:rsidRPr="00C44780">
        <w:rPr>
          <w:rFonts w:ascii="Times New Roman" w:hAnsi="Times New Roman" w:cs="Times New Roman"/>
          <w:bCs/>
          <w:sz w:val="24"/>
          <w:szCs w:val="24"/>
          <w:lang w:eastAsia="ru-RU"/>
        </w:rPr>
        <w:t xml:space="preserve"> года в 0</w:t>
      </w:r>
      <w:r w:rsidR="008A488A" w:rsidRPr="00C44780">
        <w:rPr>
          <w:rFonts w:ascii="Times New Roman" w:hAnsi="Times New Roman" w:cs="Times New Roman"/>
          <w:bCs/>
          <w:sz w:val="24"/>
          <w:szCs w:val="24"/>
          <w:lang w:eastAsia="ru-RU"/>
        </w:rPr>
        <w:t>9</w:t>
      </w:r>
      <w:r w:rsidRPr="00C44780">
        <w:rPr>
          <w:rFonts w:ascii="Times New Roman" w:hAnsi="Times New Roman" w:cs="Times New Roman"/>
          <w:bCs/>
          <w:sz w:val="24"/>
          <w:szCs w:val="24"/>
          <w:lang w:eastAsia="ru-RU"/>
        </w:rPr>
        <w:t xml:space="preserve"> часов </w:t>
      </w:r>
      <w:r w:rsidR="00C44780" w:rsidRPr="00C44780">
        <w:rPr>
          <w:rFonts w:ascii="Times New Roman" w:hAnsi="Times New Roman" w:cs="Times New Roman"/>
          <w:bCs/>
          <w:sz w:val="24"/>
          <w:szCs w:val="24"/>
          <w:lang w:eastAsia="ru-RU"/>
        </w:rPr>
        <w:t>0</w:t>
      </w:r>
      <w:r w:rsidRPr="00C44780">
        <w:rPr>
          <w:rFonts w:ascii="Times New Roman" w:hAnsi="Times New Roman" w:cs="Times New Roman"/>
          <w:bCs/>
          <w:sz w:val="24"/>
          <w:szCs w:val="24"/>
          <w:lang w:eastAsia="ru-RU"/>
        </w:rPr>
        <w:t>0 минут,</w:t>
      </w:r>
      <w:r w:rsidRPr="00B63CF0">
        <w:rPr>
          <w:rFonts w:ascii="Times New Roman" w:hAnsi="Times New Roman" w:cs="Times New Roman"/>
          <w:bCs/>
          <w:sz w:val="24"/>
          <w:szCs w:val="24"/>
          <w:lang w:eastAsia="ru-RU"/>
        </w:rPr>
        <w:t xml:space="preserve"> на электронный адрес: </w:t>
      </w:r>
      <w:hyperlink r:id="rId7" w:history="1">
        <w:r w:rsidRPr="00B63CF0">
          <w:rPr>
            <w:rStyle w:val="ae"/>
            <w:rFonts w:ascii="Times New Roman" w:hAnsi="Times New Roman" w:cs="Times New Roman"/>
            <w:bCs/>
            <w:color w:val="auto"/>
            <w:sz w:val="24"/>
            <w:szCs w:val="24"/>
            <w:lang w:val="en-US" w:eastAsia="ru-RU"/>
          </w:rPr>
          <w:t>omts</w:t>
        </w:r>
        <w:r w:rsidRPr="00B63CF0">
          <w:rPr>
            <w:rStyle w:val="ae"/>
            <w:rFonts w:ascii="Times New Roman" w:hAnsi="Times New Roman" w:cs="Times New Roman"/>
            <w:bCs/>
            <w:color w:val="auto"/>
            <w:sz w:val="24"/>
            <w:szCs w:val="24"/>
            <w:lang w:eastAsia="ru-RU"/>
          </w:rPr>
          <w:t>@vodokanal-pmr.com</w:t>
        </w:r>
      </w:hyperlink>
      <w:r w:rsidRPr="000747D9">
        <w:rPr>
          <w:rFonts w:ascii="Times New Roman" w:hAnsi="Times New Roman" w:cs="Times New Roman"/>
          <w:bCs/>
          <w:sz w:val="24"/>
          <w:szCs w:val="24"/>
          <w:lang w:eastAsia="ru-RU"/>
        </w:rPr>
        <w:t xml:space="preserve"> </w:t>
      </w:r>
    </w:p>
    <w:p w14:paraId="286BEB2B" w14:textId="38A0B965" w:rsidR="00F051E7" w:rsidRPr="000747D9" w:rsidRDefault="00F051E7" w:rsidP="00F051E7">
      <w:pPr>
        <w:pStyle w:val="a5"/>
        <w:spacing w:after="0" w:line="240" w:lineRule="auto"/>
        <w:ind w:left="0" w:firstLine="426"/>
        <w:jc w:val="both"/>
        <w:rPr>
          <w:rFonts w:ascii="Times New Roman" w:hAnsi="Times New Roman" w:cs="Times New Roman"/>
          <w:bCs/>
          <w:sz w:val="24"/>
          <w:szCs w:val="24"/>
        </w:rPr>
      </w:pPr>
      <w:r w:rsidRPr="000747D9">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1909AC1D" w:rsidR="008E0255" w:rsidRPr="00CF7670" w:rsidRDefault="0077394A" w:rsidP="00F051E7">
      <w:pPr>
        <w:pStyle w:val="a5"/>
        <w:spacing w:after="0" w:line="240" w:lineRule="auto"/>
        <w:ind w:left="0" w:firstLine="426"/>
        <w:jc w:val="both"/>
        <w:rPr>
          <w:rFonts w:ascii="Times New Roman" w:hAnsi="Times New Roman" w:cs="Times New Roman"/>
          <w:bCs/>
          <w:sz w:val="24"/>
          <w:szCs w:val="24"/>
        </w:rPr>
      </w:pPr>
      <w:r w:rsidRPr="00CF7670">
        <w:rPr>
          <w:rFonts w:ascii="Times New Roman" w:hAnsi="Times New Roman" w:cs="Times New Roman"/>
          <w:bCs/>
          <w:sz w:val="24"/>
          <w:szCs w:val="24"/>
        </w:rPr>
        <w:t>В случае подачи заявки в электронном виде, данный документ должен быть представлен в соответствии с Законом ПМР «Об электронном документе и электронной подписи».</w:t>
      </w:r>
    </w:p>
    <w:p w14:paraId="7DCEEA79" w14:textId="4745E0F5"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0747D9">
        <w:rPr>
          <w:rFonts w:ascii="Times New Roman" w:hAnsi="Times New Roman" w:cs="Times New Roman"/>
          <w:bCs/>
          <w:sz w:val="24"/>
          <w:szCs w:val="24"/>
          <w:lang w:eastAsia="ru-RU"/>
        </w:rPr>
        <w:t>запроса предложений</w:t>
      </w:r>
      <w:r w:rsidRPr="000747D9">
        <w:rPr>
          <w:rFonts w:ascii="Times New Roman" w:hAnsi="Times New Roman" w:cs="Times New Roman"/>
          <w:bCs/>
          <w:sz w:val="24"/>
          <w:szCs w:val="24"/>
          <w:lang w:eastAsia="ru-RU"/>
        </w:rPr>
        <w:t>.</w:t>
      </w:r>
    </w:p>
    <w:p w14:paraId="06060E22" w14:textId="103346B2"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 xml:space="preserve">Предложения, поступающие </w:t>
      </w:r>
      <w:r w:rsidR="00876AD0" w:rsidRPr="000747D9">
        <w:rPr>
          <w:rFonts w:ascii="Times New Roman" w:hAnsi="Times New Roman" w:cs="Times New Roman"/>
          <w:bCs/>
          <w:sz w:val="24"/>
          <w:szCs w:val="24"/>
          <w:lang w:eastAsia="ru-RU"/>
        </w:rPr>
        <w:t>в письменной форме,</w:t>
      </w:r>
      <w:r w:rsidRPr="000747D9">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t>предмет закупки с указанием номеров лотов;</w:t>
      </w:r>
    </w:p>
    <w:p w14:paraId="51A78BD6" w14:textId="1A551605" w:rsid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r>
      <w:r w:rsidRPr="00C44780">
        <w:rPr>
          <w:rFonts w:ascii="Times New Roman" w:hAnsi="Times New Roman" w:cs="Times New Roman"/>
          <w:bCs/>
          <w:sz w:val="24"/>
          <w:szCs w:val="24"/>
          <w:lang w:eastAsia="ru-RU"/>
        </w:rPr>
        <w:t xml:space="preserve">слова: </w:t>
      </w:r>
      <w:r w:rsidRPr="00C44780">
        <w:rPr>
          <w:rFonts w:ascii="Times New Roman" w:hAnsi="Times New Roman" w:cs="Times New Roman"/>
          <w:bCs/>
          <w:i/>
          <w:sz w:val="24"/>
          <w:szCs w:val="24"/>
          <w:u w:val="single"/>
          <w:lang w:eastAsia="ru-RU"/>
        </w:rPr>
        <w:t>«Не вскрывать до 0</w:t>
      </w:r>
      <w:r w:rsidR="008A488A" w:rsidRPr="00C44780">
        <w:rPr>
          <w:rFonts w:ascii="Times New Roman" w:hAnsi="Times New Roman" w:cs="Times New Roman"/>
          <w:bCs/>
          <w:i/>
          <w:sz w:val="24"/>
          <w:szCs w:val="24"/>
          <w:u w:val="single"/>
          <w:lang w:eastAsia="ru-RU"/>
        </w:rPr>
        <w:t>9</w:t>
      </w:r>
      <w:r w:rsidRPr="00C44780">
        <w:rPr>
          <w:rFonts w:ascii="Times New Roman" w:hAnsi="Times New Roman" w:cs="Times New Roman"/>
          <w:bCs/>
          <w:i/>
          <w:sz w:val="24"/>
          <w:szCs w:val="24"/>
          <w:u w:val="single"/>
          <w:lang w:eastAsia="ru-RU"/>
        </w:rPr>
        <w:t xml:space="preserve"> часов </w:t>
      </w:r>
      <w:r w:rsidR="00C44780" w:rsidRPr="00C44780">
        <w:rPr>
          <w:rFonts w:ascii="Times New Roman" w:hAnsi="Times New Roman" w:cs="Times New Roman"/>
          <w:bCs/>
          <w:i/>
          <w:sz w:val="24"/>
          <w:szCs w:val="24"/>
          <w:u w:val="single"/>
          <w:lang w:eastAsia="ru-RU"/>
        </w:rPr>
        <w:t>0</w:t>
      </w:r>
      <w:r w:rsidRPr="00C44780">
        <w:rPr>
          <w:rFonts w:ascii="Times New Roman" w:hAnsi="Times New Roman" w:cs="Times New Roman"/>
          <w:bCs/>
          <w:i/>
          <w:sz w:val="24"/>
          <w:szCs w:val="24"/>
          <w:u w:val="single"/>
          <w:lang w:eastAsia="ru-RU"/>
        </w:rPr>
        <w:t xml:space="preserve">0 минут, по местному времени, </w:t>
      </w:r>
      <w:r w:rsidR="00C44780" w:rsidRPr="00C44780">
        <w:rPr>
          <w:rFonts w:ascii="Times New Roman" w:hAnsi="Times New Roman" w:cs="Times New Roman"/>
          <w:bCs/>
          <w:i/>
          <w:sz w:val="24"/>
          <w:szCs w:val="24"/>
          <w:u w:val="single"/>
          <w:lang w:eastAsia="ru-RU"/>
        </w:rPr>
        <w:t>0</w:t>
      </w:r>
      <w:r w:rsidR="00A25A8E">
        <w:rPr>
          <w:rFonts w:ascii="Times New Roman" w:hAnsi="Times New Roman" w:cs="Times New Roman"/>
          <w:bCs/>
          <w:i/>
          <w:sz w:val="24"/>
          <w:szCs w:val="24"/>
          <w:u w:val="single"/>
          <w:lang w:eastAsia="ru-RU"/>
        </w:rPr>
        <w:t>9</w:t>
      </w:r>
      <w:r w:rsidR="00C44780" w:rsidRPr="00C44780">
        <w:rPr>
          <w:rFonts w:ascii="Times New Roman" w:hAnsi="Times New Roman" w:cs="Times New Roman"/>
          <w:bCs/>
          <w:i/>
          <w:sz w:val="24"/>
          <w:szCs w:val="24"/>
          <w:u w:val="single"/>
          <w:lang w:eastAsia="ru-RU"/>
        </w:rPr>
        <w:t>.04</w:t>
      </w:r>
      <w:r w:rsidRPr="00C44780">
        <w:rPr>
          <w:rFonts w:ascii="Times New Roman" w:hAnsi="Times New Roman" w:cs="Times New Roman"/>
          <w:bCs/>
          <w:i/>
          <w:sz w:val="24"/>
          <w:szCs w:val="24"/>
          <w:u w:val="single"/>
          <w:lang w:eastAsia="ru-RU"/>
        </w:rPr>
        <w:t>.202</w:t>
      </w:r>
      <w:r w:rsidR="00D348D4" w:rsidRPr="00C44780">
        <w:rPr>
          <w:rFonts w:ascii="Times New Roman" w:hAnsi="Times New Roman" w:cs="Times New Roman"/>
          <w:bCs/>
          <w:i/>
          <w:sz w:val="24"/>
          <w:szCs w:val="24"/>
          <w:u w:val="single"/>
          <w:lang w:eastAsia="ru-RU"/>
        </w:rPr>
        <w:t>5</w:t>
      </w:r>
      <w:r w:rsidRPr="00C44780">
        <w:rPr>
          <w:rFonts w:ascii="Times New Roman" w:hAnsi="Times New Roman" w:cs="Times New Roman"/>
          <w:bCs/>
          <w:i/>
          <w:sz w:val="24"/>
          <w:szCs w:val="24"/>
          <w:u w:val="single"/>
          <w:lang w:eastAsia="ru-RU"/>
        </w:rPr>
        <w:t xml:space="preserve"> года».</w:t>
      </w:r>
    </w:p>
    <w:p w14:paraId="286429EB" w14:textId="77777777" w:rsidR="00C63438" w:rsidRDefault="00C63438" w:rsidP="00733FE2">
      <w:pPr>
        <w:spacing w:after="0" w:line="240" w:lineRule="auto"/>
        <w:ind w:firstLine="357"/>
        <w:jc w:val="both"/>
        <w:rPr>
          <w:rFonts w:ascii="Times New Roman" w:hAnsi="Times New Roman" w:cs="Times New Roman"/>
          <w:bCs/>
          <w:i/>
          <w:sz w:val="24"/>
          <w:szCs w:val="24"/>
          <w:u w:val="single"/>
          <w:lang w:eastAsia="ru-RU"/>
        </w:rPr>
      </w:pPr>
    </w:p>
    <w:p w14:paraId="794D528D" w14:textId="77777777" w:rsidR="00C63438" w:rsidRPr="003006D2" w:rsidRDefault="00C63438" w:rsidP="00C63438">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2664D493" w14:textId="77777777" w:rsidR="00C63438" w:rsidRPr="00C44780" w:rsidRDefault="00C63438" w:rsidP="00C63438">
      <w:pPr>
        <w:spacing w:after="0" w:line="240" w:lineRule="auto"/>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233DB15B" w14:textId="71A8E831" w:rsidR="0093726D" w:rsidRPr="000747D9"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Pr="000747D9" w:rsidRDefault="00952183" w:rsidP="00952183">
      <w:pPr>
        <w:ind w:firstLine="360"/>
        <w:jc w:val="both"/>
        <w:rPr>
          <w:rFonts w:ascii="Times New Roman" w:hAnsi="Times New Roman" w:cs="Times New Roman"/>
          <w:b/>
          <w:sz w:val="24"/>
          <w:szCs w:val="24"/>
          <w:lang w:eastAsia="ru-RU"/>
        </w:rPr>
      </w:pPr>
      <w:r w:rsidRPr="000747D9">
        <w:rPr>
          <w:rFonts w:ascii="Times New Roman" w:hAnsi="Times New Roman" w:cs="Times New Roman"/>
          <w:b/>
          <w:sz w:val="24"/>
          <w:szCs w:val="24"/>
          <w:lang w:eastAsia="ru-RU"/>
        </w:rPr>
        <w:t xml:space="preserve">Наименование и описание объекта закупки:  </w:t>
      </w:r>
    </w:p>
    <w:p w14:paraId="4D84C19A" w14:textId="46275477" w:rsidR="00911009" w:rsidRDefault="00A25A8E" w:rsidP="002E4FF4">
      <w:pPr>
        <w:shd w:val="clear" w:color="auto" w:fill="FFFFFF"/>
        <w:spacing w:after="0" w:line="240" w:lineRule="auto"/>
        <w:ind w:left="357"/>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Инертные материалы</w:t>
      </w:r>
    </w:p>
    <w:tbl>
      <w:tblPr>
        <w:tblStyle w:val="a4"/>
        <w:tblW w:w="9072" w:type="dxa"/>
        <w:tblInd w:w="279" w:type="dxa"/>
        <w:tblLayout w:type="fixed"/>
        <w:tblLook w:val="04A0" w:firstRow="1" w:lastRow="0" w:firstColumn="1" w:lastColumn="0" w:noHBand="0" w:noVBand="1"/>
      </w:tblPr>
      <w:tblGrid>
        <w:gridCol w:w="1134"/>
        <w:gridCol w:w="3969"/>
        <w:gridCol w:w="709"/>
        <w:gridCol w:w="1417"/>
        <w:gridCol w:w="1843"/>
      </w:tblGrid>
      <w:tr w:rsidR="00A25A8E" w:rsidRPr="00117820" w14:paraId="7A970E19" w14:textId="77777777" w:rsidTr="00A9374B">
        <w:tc>
          <w:tcPr>
            <w:tcW w:w="1134" w:type="dxa"/>
            <w:shd w:val="clear" w:color="auto" w:fill="D9D9D9" w:themeFill="background1" w:themeFillShade="D9"/>
          </w:tcPr>
          <w:p w14:paraId="4EDA22E8" w14:textId="77777777" w:rsidR="00A25A8E" w:rsidRPr="00117820" w:rsidRDefault="00A25A8E" w:rsidP="00A9374B">
            <w:pPr>
              <w:jc w:val="center"/>
              <w:rPr>
                <w:rFonts w:ascii="Times New Roman" w:hAnsi="Times New Roman" w:cs="Times New Roman"/>
              </w:rPr>
            </w:pPr>
            <w:r w:rsidRPr="00117820">
              <w:rPr>
                <w:rFonts w:ascii="Times New Roman" w:hAnsi="Times New Roman" w:cs="Times New Roman"/>
              </w:rPr>
              <w:t>№ п/п лота</w:t>
            </w:r>
          </w:p>
        </w:tc>
        <w:tc>
          <w:tcPr>
            <w:tcW w:w="3969" w:type="dxa"/>
            <w:shd w:val="clear" w:color="auto" w:fill="D9D9D9" w:themeFill="background1" w:themeFillShade="D9"/>
          </w:tcPr>
          <w:p w14:paraId="217A0153" w14:textId="77777777" w:rsidR="00A25A8E" w:rsidRPr="00117820" w:rsidRDefault="00A25A8E" w:rsidP="00A9374B">
            <w:pPr>
              <w:jc w:val="center"/>
              <w:rPr>
                <w:rFonts w:ascii="Times New Roman" w:hAnsi="Times New Roman" w:cs="Times New Roman"/>
              </w:rPr>
            </w:pPr>
            <w:r w:rsidRPr="00117820">
              <w:rPr>
                <w:rFonts w:ascii="Times New Roman" w:hAnsi="Times New Roman" w:cs="Times New Roman"/>
              </w:rPr>
              <w:t>Наименование и основные характеристики объекта закупки</w:t>
            </w:r>
          </w:p>
        </w:tc>
        <w:tc>
          <w:tcPr>
            <w:tcW w:w="709" w:type="dxa"/>
            <w:shd w:val="clear" w:color="auto" w:fill="D9D9D9" w:themeFill="background1" w:themeFillShade="D9"/>
          </w:tcPr>
          <w:p w14:paraId="60919515" w14:textId="77777777" w:rsidR="00A25A8E" w:rsidRPr="00117820" w:rsidRDefault="00A25A8E" w:rsidP="00A9374B">
            <w:pPr>
              <w:jc w:val="center"/>
              <w:rPr>
                <w:rFonts w:ascii="Times New Roman" w:hAnsi="Times New Roman" w:cs="Times New Roman"/>
              </w:rPr>
            </w:pPr>
            <w:r w:rsidRPr="00117820">
              <w:rPr>
                <w:rFonts w:ascii="Times New Roman" w:hAnsi="Times New Roman" w:cs="Times New Roman"/>
              </w:rPr>
              <w:t>Ед. изм.</w:t>
            </w:r>
          </w:p>
        </w:tc>
        <w:tc>
          <w:tcPr>
            <w:tcW w:w="1417" w:type="dxa"/>
            <w:shd w:val="clear" w:color="auto" w:fill="D9D9D9" w:themeFill="background1" w:themeFillShade="D9"/>
          </w:tcPr>
          <w:p w14:paraId="4C112EDB" w14:textId="77777777" w:rsidR="00A25A8E" w:rsidRPr="00117820" w:rsidRDefault="00A25A8E" w:rsidP="00A9374B">
            <w:pPr>
              <w:jc w:val="center"/>
              <w:rPr>
                <w:rFonts w:ascii="Times New Roman" w:hAnsi="Times New Roman" w:cs="Times New Roman"/>
              </w:rPr>
            </w:pPr>
            <w:r w:rsidRPr="00117820">
              <w:rPr>
                <w:rFonts w:ascii="Times New Roman" w:hAnsi="Times New Roman" w:cs="Times New Roman"/>
              </w:rPr>
              <w:t>Количество</w:t>
            </w:r>
          </w:p>
        </w:tc>
        <w:tc>
          <w:tcPr>
            <w:tcW w:w="1843" w:type="dxa"/>
            <w:shd w:val="clear" w:color="auto" w:fill="D9D9D9" w:themeFill="background1" w:themeFillShade="D9"/>
          </w:tcPr>
          <w:p w14:paraId="4A3F546F" w14:textId="77777777" w:rsidR="00A25A8E" w:rsidRPr="00117820" w:rsidRDefault="00A25A8E" w:rsidP="00A9374B">
            <w:pPr>
              <w:jc w:val="center"/>
              <w:rPr>
                <w:rFonts w:ascii="Times New Roman" w:hAnsi="Times New Roman" w:cs="Times New Roman"/>
              </w:rPr>
            </w:pPr>
            <w:r w:rsidRPr="00117820">
              <w:rPr>
                <w:rFonts w:ascii="Times New Roman" w:hAnsi="Times New Roman" w:cs="Times New Roman"/>
              </w:rPr>
              <w:t>Начальная (максимальная) цена контракта</w:t>
            </w:r>
          </w:p>
        </w:tc>
      </w:tr>
      <w:tr w:rsidR="00A25A8E" w:rsidRPr="00117820" w14:paraId="4B4CF22C" w14:textId="77777777" w:rsidTr="00A9374B">
        <w:tc>
          <w:tcPr>
            <w:tcW w:w="1134" w:type="dxa"/>
            <w:vAlign w:val="center"/>
          </w:tcPr>
          <w:p w14:paraId="13F8E535" w14:textId="65BA7101" w:rsidR="00A25A8E" w:rsidRPr="00117820" w:rsidRDefault="00A25A8E" w:rsidP="00A9374B">
            <w:pPr>
              <w:jc w:val="center"/>
              <w:rPr>
                <w:rFonts w:ascii="Times New Roman" w:hAnsi="Times New Roman" w:cs="Times New Roman"/>
                <w:b/>
              </w:rPr>
            </w:pPr>
            <w:r>
              <w:rPr>
                <w:rFonts w:ascii="Times New Roman" w:hAnsi="Times New Roman" w:cs="Times New Roman"/>
                <w:b/>
              </w:rPr>
              <w:t>1</w:t>
            </w:r>
          </w:p>
        </w:tc>
        <w:tc>
          <w:tcPr>
            <w:tcW w:w="3969" w:type="dxa"/>
            <w:vAlign w:val="center"/>
          </w:tcPr>
          <w:p w14:paraId="4E7DEC6F" w14:textId="77777777" w:rsidR="00A25A8E" w:rsidRPr="00117820" w:rsidRDefault="00A25A8E" w:rsidP="00A9374B">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 xml:space="preserve">Песчано-гравийная смесь </w:t>
            </w:r>
            <w:r w:rsidRPr="00523145">
              <w:rPr>
                <w:rFonts w:ascii="Times New Roman" w:hAnsi="Times New Roman" w:cs="Times New Roman"/>
                <w:b w:val="0"/>
                <w:sz w:val="22"/>
                <w:szCs w:val="22"/>
              </w:rPr>
              <w:t>в г. Бендеры</w:t>
            </w:r>
          </w:p>
        </w:tc>
        <w:tc>
          <w:tcPr>
            <w:tcW w:w="709" w:type="dxa"/>
            <w:vAlign w:val="center"/>
          </w:tcPr>
          <w:p w14:paraId="4FE4316B" w14:textId="77777777" w:rsidR="00A25A8E" w:rsidRPr="00117820" w:rsidRDefault="00A25A8E" w:rsidP="00A9374B">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417" w:type="dxa"/>
            <w:vAlign w:val="bottom"/>
          </w:tcPr>
          <w:p w14:paraId="0048C093" w14:textId="77777777" w:rsidR="00A25A8E" w:rsidRPr="00117820" w:rsidRDefault="00A25A8E" w:rsidP="00A9374B">
            <w:pPr>
              <w:jc w:val="center"/>
              <w:outlineLvl w:val="0"/>
              <w:rPr>
                <w:rFonts w:ascii="Times New Roman" w:hAnsi="Times New Roman" w:cs="Times New Roman"/>
              </w:rPr>
            </w:pPr>
            <w:r>
              <w:rPr>
                <w:rFonts w:ascii="Times New Roman" w:hAnsi="Times New Roman" w:cs="Times New Roman"/>
              </w:rPr>
              <w:t>7 983,00</w:t>
            </w:r>
          </w:p>
        </w:tc>
        <w:tc>
          <w:tcPr>
            <w:tcW w:w="1843" w:type="dxa"/>
            <w:vAlign w:val="bottom"/>
          </w:tcPr>
          <w:p w14:paraId="02106DB2" w14:textId="77777777" w:rsidR="00A25A8E" w:rsidRPr="00117820" w:rsidRDefault="00A25A8E" w:rsidP="00A9374B">
            <w:pPr>
              <w:jc w:val="right"/>
              <w:rPr>
                <w:rFonts w:ascii="Times New Roman" w:hAnsi="Times New Roman" w:cs="Times New Roman"/>
              </w:rPr>
            </w:pPr>
            <w:r>
              <w:rPr>
                <w:rFonts w:ascii="Times New Roman" w:hAnsi="Times New Roman" w:cs="Times New Roman"/>
              </w:rPr>
              <w:t>878 130,00</w:t>
            </w:r>
          </w:p>
        </w:tc>
      </w:tr>
      <w:tr w:rsidR="00A25A8E" w:rsidRPr="00117820" w14:paraId="6AD827F7" w14:textId="77777777" w:rsidTr="00A9374B">
        <w:tc>
          <w:tcPr>
            <w:tcW w:w="7229" w:type="dxa"/>
            <w:gridSpan w:val="4"/>
            <w:vAlign w:val="center"/>
          </w:tcPr>
          <w:p w14:paraId="61F36626" w14:textId="77777777" w:rsidR="00A25A8E" w:rsidRPr="00523145" w:rsidRDefault="00A25A8E" w:rsidP="00A9374B">
            <w:pPr>
              <w:outlineLvl w:val="0"/>
              <w:rPr>
                <w:rFonts w:ascii="Times New Roman" w:hAnsi="Times New Roman" w:cs="Times New Roman"/>
              </w:rPr>
            </w:pPr>
            <w:r w:rsidRPr="00523145">
              <w:rPr>
                <w:rFonts w:ascii="Times New Roman" w:hAnsi="Times New Roman" w:cs="Times New Roman"/>
              </w:rPr>
              <w:lastRenderedPageBreak/>
              <w:t>ИТОГО:</w:t>
            </w:r>
          </w:p>
        </w:tc>
        <w:tc>
          <w:tcPr>
            <w:tcW w:w="1843" w:type="dxa"/>
            <w:vAlign w:val="bottom"/>
          </w:tcPr>
          <w:p w14:paraId="51A2BA76" w14:textId="77777777" w:rsidR="00A25A8E" w:rsidRPr="00725DD5" w:rsidRDefault="00A25A8E" w:rsidP="00A9374B">
            <w:pPr>
              <w:jc w:val="right"/>
              <w:rPr>
                <w:rFonts w:ascii="Times New Roman" w:hAnsi="Times New Roman" w:cs="Times New Roman"/>
                <w:b/>
                <w:bCs/>
              </w:rPr>
            </w:pPr>
            <w:bookmarkStart w:id="1" w:name="_Hlk191541362"/>
            <w:r w:rsidRPr="00725DD5">
              <w:rPr>
                <w:rFonts w:ascii="Times New Roman" w:hAnsi="Times New Roman" w:cs="Times New Roman"/>
                <w:b/>
                <w:bCs/>
              </w:rPr>
              <w:t>878 130,00</w:t>
            </w:r>
            <w:bookmarkEnd w:id="1"/>
          </w:p>
        </w:tc>
      </w:tr>
      <w:tr w:rsidR="00A25A8E" w:rsidRPr="00117820" w14:paraId="42FF19F1" w14:textId="77777777" w:rsidTr="00A9374B">
        <w:tc>
          <w:tcPr>
            <w:tcW w:w="1134" w:type="dxa"/>
            <w:vAlign w:val="center"/>
          </w:tcPr>
          <w:p w14:paraId="01822C8A" w14:textId="3429ACB2" w:rsidR="00A25A8E" w:rsidRPr="00117820" w:rsidRDefault="00A25A8E" w:rsidP="00A9374B">
            <w:pPr>
              <w:jc w:val="center"/>
              <w:rPr>
                <w:rFonts w:ascii="Times New Roman" w:hAnsi="Times New Roman" w:cs="Times New Roman"/>
                <w:b/>
              </w:rPr>
            </w:pPr>
            <w:r>
              <w:rPr>
                <w:rFonts w:ascii="Times New Roman" w:hAnsi="Times New Roman" w:cs="Times New Roman"/>
                <w:b/>
              </w:rPr>
              <w:t>2</w:t>
            </w:r>
          </w:p>
        </w:tc>
        <w:tc>
          <w:tcPr>
            <w:tcW w:w="3969" w:type="dxa"/>
            <w:vAlign w:val="center"/>
          </w:tcPr>
          <w:p w14:paraId="79F35CB5" w14:textId="77777777" w:rsidR="00A25A8E" w:rsidRPr="00117820" w:rsidRDefault="00A25A8E" w:rsidP="00A9374B">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Песок</w:t>
            </w:r>
            <w:r>
              <w:t xml:space="preserve"> </w:t>
            </w:r>
            <w:r w:rsidRPr="00523145">
              <w:rPr>
                <w:rFonts w:ascii="Times New Roman" w:hAnsi="Times New Roman" w:cs="Times New Roman"/>
                <w:b w:val="0"/>
                <w:sz w:val="22"/>
                <w:szCs w:val="22"/>
              </w:rPr>
              <w:t>в г. Бендеры</w:t>
            </w:r>
          </w:p>
        </w:tc>
        <w:tc>
          <w:tcPr>
            <w:tcW w:w="709" w:type="dxa"/>
            <w:vAlign w:val="center"/>
          </w:tcPr>
          <w:p w14:paraId="08387CE7" w14:textId="77777777" w:rsidR="00A25A8E" w:rsidRPr="00117820" w:rsidRDefault="00A25A8E" w:rsidP="00A9374B">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417" w:type="dxa"/>
            <w:vAlign w:val="center"/>
          </w:tcPr>
          <w:p w14:paraId="7A1C4D35" w14:textId="77777777" w:rsidR="00A25A8E" w:rsidRPr="00117820" w:rsidRDefault="00A25A8E" w:rsidP="00A9374B">
            <w:pPr>
              <w:jc w:val="center"/>
              <w:rPr>
                <w:rFonts w:ascii="Times New Roman" w:hAnsi="Times New Roman" w:cs="Times New Roman"/>
              </w:rPr>
            </w:pPr>
            <w:r>
              <w:rPr>
                <w:rFonts w:ascii="Times New Roman" w:hAnsi="Times New Roman" w:cs="Times New Roman"/>
              </w:rPr>
              <w:t>2 475,10</w:t>
            </w:r>
          </w:p>
        </w:tc>
        <w:tc>
          <w:tcPr>
            <w:tcW w:w="1843" w:type="dxa"/>
            <w:vAlign w:val="bottom"/>
          </w:tcPr>
          <w:p w14:paraId="2ACAD94D" w14:textId="77777777" w:rsidR="00A25A8E" w:rsidRPr="00117820" w:rsidRDefault="00A25A8E" w:rsidP="00A9374B">
            <w:pPr>
              <w:jc w:val="right"/>
              <w:rPr>
                <w:rFonts w:ascii="Times New Roman" w:hAnsi="Times New Roman" w:cs="Times New Roman"/>
              </w:rPr>
            </w:pPr>
            <w:r>
              <w:rPr>
                <w:rFonts w:ascii="Times New Roman" w:hAnsi="Times New Roman" w:cs="Times New Roman"/>
              </w:rPr>
              <w:t>284 636,50</w:t>
            </w:r>
          </w:p>
        </w:tc>
      </w:tr>
      <w:tr w:rsidR="00A25A8E" w:rsidRPr="00117820" w14:paraId="4E2AC41F" w14:textId="77777777" w:rsidTr="00A9374B">
        <w:trPr>
          <w:trHeight w:val="352"/>
        </w:trPr>
        <w:tc>
          <w:tcPr>
            <w:tcW w:w="7229" w:type="dxa"/>
            <w:gridSpan w:val="4"/>
            <w:vAlign w:val="center"/>
          </w:tcPr>
          <w:p w14:paraId="4F930A84" w14:textId="77777777" w:rsidR="00A25A8E" w:rsidRPr="00523145" w:rsidRDefault="00A25A8E" w:rsidP="00A9374B">
            <w:pPr>
              <w:pStyle w:val="ConsPlusTitle"/>
              <w:rPr>
                <w:rFonts w:ascii="Times New Roman" w:hAnsi="Times New Roman" w:cs="Times New Roman"/>
                <w:b w:val="0"/>
                <w:bCs w:val="0"/>
                <w:sz w:val="22"/>
                <w:szCs w:val="22"/>
              </w:rPr>
            </w:pPr>
            <w:r w:rsidRPr="00523145">
              <w:rPr>
                <w:rFonts w:ascii="Times New Roman" w:hAnsi="Times New Roman" w:cs="Times New Roman"/>
                <w:b w:val="0"/>
                <w:bCs w:val="0"/>
                <w:sz w:val="22"/>
                <w:szCs w:val="22"/>
              </w:rPr>
              <w:t>ИТОГО:</w:t>
            </w:r>
          </w:p>
        </w:tc>
        <w:tc>
          <w:tcPr>
            <w:tcW w:w="1843" w:type="dxa"/>
            <w:vAlign w:val="center"/>
          </w:tcPr>
          <w:p w14:paraId="57074D3B" w14:textId="77777777" w:rsidR="00A25A8E" w:rsidRPr="00117820" w:rsidRDefault="00A25A8E" w:rsidP="00A9374B">
            <w:pPr>
              <w:jc w:val="right"/>
              <w:rPr>
                <w:rFonts w:ascii="Times New Roman" w:hAnsi="Times New Roman" w:cs="Times New Roman"/>
                <w:b/>
                <w:bCs/>
              </w:rPr>
            </w:pPr>
            <w:r>
              <w:rPr>
                <w:rFonts w:ascii="Times New Roman" w:hAnsi="Times New Roman" w:cs="Times New Roman"/>
                <w:b/>
                <w:bCs/>
              </w:rPr>
              <w:t>284 636,50</w:t>
            </w:r>
          </w:p>
        </w:tc>
      </w:tr>
      <w:tr w:rsidR="00A25A8E" w:rsidRPr="00117820" w14:paraId="439354EC" w14:textId="77777777" w:rsidTr="00A9374B">
        <w:trPr>
          <w:trHeight w:val="352"/>
        </w:trPr>
        <w:tc>
          <w:tcPr>
            <w:tcW w:w="7229" w:type="dxa"/>
            <w:gridSpan w:val="4"/>
            <w:vAlign w:val="center"/>
          </w:tcPr>
          <w:p w14:paraId="59B2C47C" w14:textId="671D8D37" w:rsidR="00A25A8E" w:rsidRPr="00117820" w:rsidRDefault="00A25A8E" w:rsidP="00A9374B">
            <w:pPr>
              <w:pStyle w:val="ConsPlusTitle"/>
              <w:rPr>
                <w:rFonts w:ascii="Times New Roman" w:hAnsi="Times New Roman" w:cs="Times New Roman"/>
                <w:sz w:val="22"/>
                <w:szCs w:val="22"/>
              </w:rPr>
            </w:pPr>
            <w:r w:rsidRPr="003B7804">
              <w:rPr>
                <w:rFonts w:ascii="Times New Roman" w:hAnsi="Times New Roman" w:cs="Times New Roman"/>
                <w:color w:val="000000"/>
              </w:rPr>
              <w:t xml:space="preserve">ИТОГО по </w:t>
            </w:r>
            <w:r>
              <w:rPr>
                <w:rFonts w:ascii="Times New Roman" w:hAnsi="Times New Roman" w:cs="Times New Roman"/>
                <w:color w:val="000000"/>
              </w:rPr>
              <w:t>2</w:t>
            </w:r>
            <w:r w:rsidRPr="003B7804">
              <w:rPr>
                <w:rFonts w:ascii="Times New Roman" w:hAnsi="Times New Roman" w:cs="Times New Roman"/>
                <w:color w:val="000000"/>
              </w:rPr>
              <w:t>-м Лотам:</w:t>
            </w:r>
          </w:p>
        </w:tc>
        <w:tc>
          <w:tcPr>
            <w:tcW w:w="1843" w:type="dxa"/>
            <w:vAlign w:val="center"/>
          </w:tcPr>
          <w:p w14:paraId="3A28A01D" w14:textId="0FCE1FF8" w:rsidR="00A25A8E" w:rsidRDefault="00A25A8E" w:rsidP="00A9374B">
            <w:pPr>
              <w:jc w:val="right"/>
              <w:rPr>
                <w:rFonts w:ascii="Times New Roman" w:hAnsi="Times New Roman" w:cs="Times New Roman"/>
                <w:b/>
                <w:bCs/>
              </w:rPr>
            </w:pPr>
            <w:r>
              <w:rPr>
                <w:rFonts w:ascii="Times New Roman" w:hAnsi="Times New Roman" w:cs="Times New Roman"/>
                <w:b/>
                <w:color w:val="000000"/>
                <w:sz w:val="24"/>
                <w:szCs w:val="24"/>
              </w:rPr>
              <w:t>1 162 766,50</w:t>
            </w:r>
          </w:p>
        </w:tc>
      </w:tr>
    </w:tbl>
    <w:p w14:paraId="39A0EFF0" w14:textId="77777777" w:rsidR="0056191E" w:rsidRPr="000747D9"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0747D9"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bCs/>
          <w:sz w:val="24"/>
          <w:szCs w:val="24"/>
          <w:lang w:eastAsia="ru-RU"/>
        </w:rPr>
        <w:t>Обоснование начальной (максимальной) цены контракта</w:t>
      </w:r>
      <w:r w:rsidRPr="000747D9">
        <w:rPr>
          <w:rFonts w:ascii="Times New Roman" w:eastAsia="Times New Roman" w:hAnsi="Times New Roman" w:cs="Times New Roman"/>
          <w:sz w:val="24"/>
          <w:szCs w:val="24"/>
          <w:lang w:eastAsia="ru-RU"/>
        </w:rPr>
        <w:t> </w:t>
      </w:r>
    </w:p>
    <w:p w14:paraId="19A640BD" w14:textId="4E6F0E16" w:rsidR="000A06BC" w:rsidRPr="000747D9"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747D9">
        <w:rPr>
          <w:rFonts w:ascii="Times New Roman" w:eastAsia="Times New Roman" w:hAnsi="Times New Roman" w:cs="Times New Roman"/>
          <w:b/>
          <w:sz w:val="24"/>
          <w:szCs w:val="24"/>
          <w:lang w:eastAsia="ru-RU"/>
        </w:rPr>
        <w:t xml:space="preserve">Начальная (максимальная) цена контракта </w:t>
      </w:r>
      <w:r w:rsidR="00D937C8" w:rsidRPr="000747D9">
        <w:rPr>
          <w:rFonts w:ascii="Times New Roman" w:eastAsia="Times New Roman" w:hAnsi="Times New Roman" w:cs="Times New Roman"/>
          <w:b/>
          <w:sz w:val="24"/>
          <w:szCs w:val="24"/>
          <w:lang w:eastAsia="ru-RU"/>
        </w:rPr>
        <w:t>составляет</w:t>
      </w:r>
      <w:r w:rsidRPr="000747D9">
        <w:rPr>
          <w:rFonts w:ascii="Times New Roman" w:eastAsia="Times New Roman" w:hAnsi="Times New Roman" w:cs="Times New Roman"/>
          <w:b/>
          <w:sz w:val="24"/>
          <w:szCs w:val="24"/>
          <w:lang w:eastAsia="ru-RU"/>
        </w:rPr>
        <w:t xml:space="preserve"> </w:t>
      </w:r>
      <w:r w:rsidR="00A25A8E" w:rsidRPr="00A25A8E">
        <w:rPr>
          <w:rFonts w:ascii="Times New Roman" w:eastAsia="Times New Roman" w:hAnsi="Times New Roman" w:cs="Times New Roman"/>
          <w:b/>
          <w:bCs/>
          <w:sz w:val="24"/>
          <w:szCs w:val="24"/>
          <w:lang w:eastAsia="ru-RU"/>
        </w:rPr>
        <w:t xml:space="preserve">1 162 766,50 </w:t>
      </w:r>
      <w:r w:rsidR="0056193A" w:rsidRPr="000747D9">
        <w:rPr>
          <w:rFonts w:ascii="Times New Roman" w:eastAsia="Times New Roman" w:hAnsi="Times New Roman" w:cs="Times New Roman"/>
          <w:b/>
          <w:sz w:val="24"/>
          <w:szCs w:val="24"/>
          <w:lang w:eastAsia="ru-RU"/>
        </w:rPr>
        <w:t>(</w:t>
      </w:r>
      <w:r w:rsidR="00A25A8E">
        <w:rPr>
          <w:rFonts w:ascii="Times New Roman" w:eastAsia="Times New Roman" w:hAnsi="Times New Roman" w:cs="Times New Roman"/>
          <w:b/>
          <w:sz w:val="24"/>
          <w:szCs w:val="24"/>
          <w:lang w:eastAsia="ru-RU"/>
        </w:rPr>
        <w:t>один миллион сто шестьдесят две тысячи семьсот шестьдесят шесть рублей 50</w:t>
      </w:r>
      <w:r w:rsidR="00425467" w:rsidRPr="000747D9">
        <w:rPr>
          <w:rFonts w:ascii="Times New Roman" w:eastAsia="Times New Roman" w:hAnsi="Times New Roman" w:cs="Times New Roman"/>
          <w:b/>
          <w:sz w:val="24"/>
          <w:szCs w:val="24"/>
          <w:lang w:eastAsia="ru-RU"/>
        </w:rPr>
        <w:t>копеек</w:t>
      </w:r>
      <w:r w:rsidR="00E8183B" w:rsidRPr="000747D9">
        <w:rPr>
          <w:rFonts w:ascii="Times New Roman" w:eastAsia="Times New Roman" w:hAnsi="Times New Roman" w:cs="Times New Roman"/>
          <w:b/>
          <w:sz w:val="24"/>
          <w:szCs w:val="24"/>
          <w:lang w:eastAsia="ru-RU"/>
        </w:rPr>
        <w:t>)</w:t>
      </w:r>
      <w:r w:rsidR="0024566E" w:rsidRPr="000747D9">
        <w:rPr>
          <w:rFonts w:ascii="Times New Roman" w:eastAsia="Times New Roman" w:hAnsi="Times New Roman" w:cs="Times New Roman"/>
          <w:b/>
          <w:sz w:val="24"/>
          <w:szCs w:val="24"/>
          <w:lang w:eastAsia="ru-RU"/>
        </w:rPr>
        <w:t xml:space="preserve"> </w:t>
      </w:r>
      <w:r w:rsidR="00191703" w:rsidRPr="000747D9">
        <w:rPr>
          <w:rFonts w:ascii="Times New Roman" w:eastAsia="Times New Roman" w:hAnsi="Times New Roman" w:cs="Times New Roman"/>
          <w:b/>
          <w:sz w:val="24"/>
          <w:szCs w:val="24"/>
          <w:lang w:eastAsia="ru-RU"/>
        </w:rPr>
        <w:t xml:space="preserve">руб. </w:t>
      </w:r>
      <w:r w:rsidR="0024566E" w:rsidRPr="000747D9">
        <w:rPr>
          <w:rFonts w:ascii="Times New Roman" w:eastAsia="Times New Roman" w:hAnsi="Times New Roman" w:cs="Times New Roman"/>
          <w:b/>
          <w:sz w:val="24"/>
          <w:szCs w:val="24"/>
          <w:lang w:eastAsia="ru-RU"/>
        </w:rPr>
        <w:t>ПМР.</w:t>
      </w:r>
    </w:p>
    <w:p w14:paraId="1A0E59FF" w14:textId="77777777" w:rsidR="00C113A4" w:rsidRPr="000747D9"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747D9"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747D9">
        <w:rPr>
          <w:rFonts w:ascii="Times New Roman" w:eastAsia="Times New Roman" w:hAnsi="Times New Roman" w:cs="Times New Roman"/>
          <w:sz w:val="24"/>
          <w:szCs w:val="24"/>
          <w:lang w:eastAsia="ru-RU"/>
        </w:rPr>
        <w:t xml:space="preserve"> Метод сопоставимых рыночных цен</w:t>
      </w:r>
      <w:r w:rsidR="00C113A4" w:rsidRPr="000747D9">
        <w:rPr>
          <w:rFonts w:ascii="Times New Roman" w:eastAsia="Times New Roman" w:hAnsi="Times New Roman" w:cs="Times New Roman"/>
          <w:sz w:val="24"/>
          <w:szCs w:val="24"/>
          <w:lang w:eastAsia="ru-RU"/>
        </w:rPr>
        <w:t>.</w:t>
      </w:r>
    </w:p>
    <w:p w14:paraId="5A4AC34C" w14:textId="18C9FF9A" w:rsidR="000A0D7D" w:rsidRPr="000747D9"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Обоснование закупок товаров</w:t>
      </w:r>
      <w:r w:rsidRPr="000747D9">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sidRPr="000747D9">
        <w:rPr>
          <w:rFonts w:ascii="Times New Roman" w:eastAsia="Times New Roman" w:hAnsi="Times New Roman" w:cs="Times New Roman"/>
          <w:sz w:val="24"/>
          <w:szCs w:val="24"/>
          <w:lang w:eastAsia="ru-RU"/>
        </w:rPr>
        <w:t>2</w:t>
      </w:r>
      <w:r w:rsidRPr="000747D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4088A0F4" w:rsidR="0088169E"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7D6DA4">
        <w:rPr>
          <w:rFonts w:ascii="Times New Roman" w:eastAsia="Times New Roman" w:hAnsi="Times New Roman" w:cs="Times New Roman"/>
          <w:sz w:val="24"/>
          <w:szCs w:val="24"/>
          <w:lang w:eastAsia="ru-RU"/>
        </w:rPr>
        <w:t>инертных материалов</w:t>
      </w:r>
      <w:r w:rsidR="00C44780">
        <w:rPr>
          <w:rFonts w:ascii="Times New Roman" w:eastAsia="Times New Roman" w:hAnsi="Times New Roman" w:cs="Times New Roman"/>
          <w:bCs/>
          <w:sz w:val="24"/>
          <w:szCs w:val="24"/>
          <w:lang w:eastAsia="ru-RU" w:bidi="ru-RU"/>
        </w:rPr>
        <w:t xml:space="preserve"> </w:t>
      </w:r>
      <w:r w:rsidRPr="000747D9">
        <w:rPr>
          <w:rFonts w:ascii="Times New Roman" w:eastAsia="Times New Roman" w:hAnsi="Times New Roman" w:cs="Times New Roman"/>
          <w:bCs/>
          <w:sz w:val="24"/>
          <w:szCs w:val="24"/>
          <w:lang w:eastAsia="ru-RU" w:bidi="ru-RU"/>
        </w:rPr>
        <w:t>было</w:t>
      </w:r>
      <w:r w:rsidRPr="000747D9">
        <w:rPr>
          <w:rFonts w:ascii="Times New Roman" w:eastAsia="Times New Roman" w:hAnsi="Times New Roman" w:cs="Times New Roman"/>
          <w:sz w:val="24"/>
          <w:szCs w:val="24"/>
          <w:lang w:eastAsia="ru-RU"/>
        </w:rPr>
        <w:t xml:space="preserve"> получено </w:t>
      </w:r>
      <w:r w:rsidR="007D6DA4">
        <w:rPr>
          <w:rFonts w:ascii="Times New Roman" w:eastAsia="Times New Roman" w:hAnsi="Times New Roman" w:cs="Times New Roman"/>
          <w:sz w:val="24"/>
          <w:szCs w:val="24"/>
          <w:lang w:eastAsia="ru-RU"/>
        </w:rPr>
        <w:t>4</w:t>
      </w:r>
      <w:r w:rsidRPr="000747D9">
        <w:rPr>
          <w:rFonts w:ascii="Times New Roman" w:eastAsia="Times New Roman" w:hAnsi="Times New Roman" w:cs="Times New Roman"/>
          <w:sz w:val="24"/>
          <w:szCs w:val="24"/>
          <w:lang w:eastAsia="ru-RU"/>
        </w:rPr>
        <w:t xml:space="preserve"> (</w:t>
      </w:r>
      <w:r w:rsidR="007D6DA4">
        <w:rPr>
          <w:rFonts w:ascii="Times New Roman" w:eastAsia="Times New Roman" w:hAnsi="Times New Roman" w:cs="Times New Roman"/>
          <w:sz w:val="24"/>
          <w:szCs w:val="24"/>
          <w:lang w:eastAsia="ru-RU"/>
        </w:rPr>
        <w:t>четыре</w:t>
      </w:r>
      <w:r w:rsidRPr="000747D9">
        <w:rPr>
          <w:rFonts w:ascii="Times New Roman" w:eastAsia="Times New Roman" w:hAnsi="Times New Roman" w:cs="Times New Roman"/>
          <w:sz w:val="24"/>
          <w:szCs w:val="24"/>
          <w:lang w:eastAsia="ru-RU"/>
        </w:rPr>
        <w:t>) коммерческих предложения:</w:t>
      </w:r>
    </w:p>
    <w:p w14:paraId="3E32B6EE" w14:textId="77777777" w:rsidR="007D6DA4" w:rsidRDefault="007D6DA4" w:rsidP="007D6DA4">
      <w:pPr>
        <w:pStyle w:val="a5"/>
        <w:shd w:val="clear" w:color="auto" w:fill="FFFFFF"/>
        <w:spacing w:after="0" w:line="276" w:lineRule="auto"/>
        <w:ind w:left="0" w:firstLine="709"/>
        <w:jc w:val="both"/>
        <w:rPr>
          <w:rFonts w:ascii="Times New Roman" w:eastAsia="Times New Roman" w:hAnsi="Times New Roman" w:cs="Times New Roman"/>
          <w:sz w:val="24"/>
          <w:szCs w:val="24"/>
          <w:lang w:eastAsia="ru-RU"/>
        </w:rPr>
      </w:pPr>
    </w:p>
    <w:tbl>
      <w:tblPr>
        <w:tblStyle w:val="a4"/>
        <w:tblW w:w="10349" w:type="dxa"/>
        <w:tblInd w:w="-856" w:type="dxa"/>
        <w:tblLayout w:type="fixed"/>
        <w:tblLook w:val="04A0" w:firstRow="1" w:lastRow="0" w:firstColumn="1" w:lastColumn="0" w:noHBand="0" w:noVBand="1"/>
      </w:tblPr>
      <w:tblGrid>
        <w:gridCol w:w="709"/>
        <w:gridCol w:w="2694"/>
        <w:gridCol w:w="675"/>
        <w:gridCol w:w="34"/>
        <w:gridCol w:w="1275"/>
        <w:gridCol w:w="851"/>
        <w:gridCol w:w="850"/>
        <w:gridCol w:w="851"/>
        <w:gridCol w:w="850"/>
        <w:gridCol w:w="1560"/>
      </w:tblGrid>
      <w:tr w:rsidR="007D6DA4" w:rsidRPr="00D90B1A" w14:paraId="3E4293E4" w14:textId="77777777" w:rsidTr="00A9374B">
        <w:trPr>
          <w:trHeight w:val="998"/>
        </w:trPr>
        <w:tc>
          <w:tcPr>
            <w:tcW w:w="709" w:type="dxa"/>
            <w:shd w:val="clear" w:color="auto" w:fill="D9D9D9" w:themeFill="background1" w:themeFillShade="D9"/>
            <w:vAlign w:val="center"/>
          </w:tcPr>
          <w:p w14:paraId="3AA09843" w14:textId="77777777" w:rsidR="007D6DA4" w:rsidRPr="00D90B1A" w:rsidRDefault="007D6DA4" w:rsidP="00A9374B">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п/п</w:t>
            </w:r>
          </w:p>
        </w:tc>
        <w:tc>
          <w:tcPr>
            <w:tcW w:w="2694" w:type="dxa"/>
            <w:shd w:val="clear" w:color="auto" w:fill="D9D9D9" w:themeFill="background1" w:themeFillShade="D9"/>
            <w:vAlign w:val="center"/>
          </w:tcPr>
          <w:p w14:paraId="3DFE06FA" w14:textId="77777777" w:rsidR="007D6DA4" w:rsidRPr="00D90B1A" w:rsidRDefault="007D6DA4" w:rsidP="00A9374B">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Наименование </w:t>
            </w:r>
            <w:r w:rsidRPr="00D90B1A">
              <w:rPr>
                <w:rFonts w:ascii="Times New Roman" w:eastAsia="Times New Roman" w:hAnsi="Times New Roman" w:cs="Times New Roman"/>
                <w:color w:val="000000" w:themeColor="text1"/>
                <w:lang w:eastAsia="ru-RU"/>
              </w:rPr>
              <w:br/>
              <w:t>товара</w:t>
            </w:r>
          </w:p>
        </w:tc>
        <w:tc>
          <w:tcPr>
            <w:tcW w:w="709" w:type="dxa"/>
            <w:gridSpan w:val="2"/>
            <w:shd w:val="clear" w:color="auto" w:fill="D9D9D9" w:themeFill="background1" w:themeFillShade="D9"/>
            <w:vAlign w:val="center"/>
          </w:tcPr>
          <w:p w14:paraId="555E66FB" w14:textId="77777777" w:rsidR="007D6DA4" w:rsidRPr="00D90B1A" w:rsidRDefault="007D6DA4" w:rsidP="00A9374B">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Ед. изм</w:t>
            </w:r>
          </w:p>
        </w:tc>
        <w:tc>
          <w:tcPr>
            <w:tcW w:w="1275" w:type="dxa"/>
            <w:shd w:val="clear" w:color="auto" w:fill="D9D9D9" w:themeFill="background1" w:themeFillShade="D9"/>
            <w:vAlign w:val="center"/>
          </w:tcPr>
          <w:p w14:paraId="21A193EF"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Кол-во</w:t>
            </w:r>
          </w:p>
        </w:tc>
        <w:tc>
          <w:tcPr>
            <w:tcW w:w="851" w:type="dxa"/>
            <w:shd w:val="clear" w:color="auto" w:fill="D9D9D9" w:themeFill="background1" w:themeFillShade="D9"/>
            <w:vAlign w:val="center"/>
          </w:tcPr>
          <w:p w14:paraId="4EB50F1D"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1311BCD4"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1</w:t>
            </w:r>
          </w:p>
        </w:tc>
        <w:tc>
          <w:tcPr>
            <w:tcW w:w="850" w:type="dxa"/>
            <w:shd w:val="clear" w:color="auto" w:fill="D9D9D9" w:themeFill="background1" w:themeFillShade="D9"/>
            <w:vAlign w:val="center"/>
          </w:tcPr>
          <w:p w14:paraId="2A85DD12"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6C7EBD06"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2</w:t>
            </w:r>
          </w:p>
        </w:tc>
        <w:tc>
          <w:tcPr>
            <w:tcW w:w="851" w:type="dxa"/>
            <w:shd w:val="clear" w:color="auto" w:fill="D9D9D9" w:themeFill="background1" w:themeFillShade="D9"/>
            <w:vAlign w:val="center"/>
          </w:tcPr>
          <w:p w14:paraId="552685F1"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41ED44A5"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3</w:t>
            </w:r>
          </w:p>
        </w:tc>
        <w:tc>
          <w:tcPr>
            <w:tcW w:w="850" w:type="dxa"/>
            <w:shd w:val="clear" w:color="auto" w:fill="D9D9D9" w:themeFill="background1" w:themeFillShade="D9"/>
            <w:vAlign w:val="center"/>
          </w:tcPr>
          <w:p w14:paraId="466F3C77"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346F88DB"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4</w:t>
            </w:r>
          </w:p>
        </w:tc>
        <w:tc>
          <w:tcPr>
            <w:tcW w:w="1560" w:type="dxa"/>
            <w:shd w:val="clear" w:color="auto" w:fill="D9D9D9" w:themeFill="background1" w:themeFillShade="D9"/>
            <w:vAlign w:val="center"/>
          </w:tcPr>
          <w:p w14:paraId="35E21B6A" w14:textId="77777777" w:rsidR="007D6DA4" w:rsidRPr="00D90B1A" w:rsidRDefault="007D6DA4" w:rsidP="00A9374B">
            <w:pPr>
              <w:jc w:val="center"/>
              <w:rPr>
                <w:rFonts w:ascii="Times New Roman" w:eastAsia="Times New Roman" w:hAnsi="Times New Roman" w:cs="Times New Roman"/>
                <w:color w:val="000000" w:themeColor="text1"/>
                <w:lang w:eastAsia="ru-RU"/>
              </w:rPr>
            </w:pPr>
            <w:r w:rsidRPr="00D90B1A">
              <w:rPr>
                <w:rFonts w:ascii="Times New Roman" w:hAnsi="Times New Roman" w:cs="Times New Roman"/>
              </w:rPr>
              <w:t>Минимальная цена за единицу товара</w:t>
            </w:r>
          </w:p>
        </w:tc>
      </w:tr>
      <w:tr w:rsidR="007D6DA4" w:rsidRPr="00D90B1A" w14:paraId="0C1D6AAF" w14:textId="77777777" w:rsidTr="00A9374B">
        <w:trPr>
          <w:trHeight w:val="309"/>
        </w:trPr>
        <w:tc>
          <w:tcPr>
            <w:tcW w:w="8789" w:type="dxa"/>
            <w:gridSpan w:val="9"/>
            <w:shd w:val="clear" w:color="auto" w:fill="D9D9D9" w:themeFill="background1" w:themeFillShade="D9"/>
            <w:vAlign w:val="center"/>
          </w:tcPr>
          <w:p w14:paraId="6C2BD864" w14:textId="6C37DCBA" w:rsidR="007D6DA4" w:rsidRPr="00D90B1A" w:rsidRDefault="007D6DA4" w:rsidP="00A9374B">
            <w:pPr>
              <w:jc w:val="center"/>
              <w:rPr>
                <w:rFonts w:ascii="Times New Roman" w:hAnsi="Times New Roman" w:cs="Times New Roman"/>
                <w:b/>
              </w:rPr>
            </w:pPr>
            <w:r>
              <w:rPr>
                <w:rFonts w:ascii="Times New Roman" w:eastAsia="Times New Roman" w:hAnsi="Times New Roman" w:cs="Times New Roman"/>
                <w:b/>
                <w:color w:val="000000" w:themeColor="text1"/>
                <w:lang w:eastAsia="ru-RU"/>
              </w:rPr>
              <w:t xml:space="preserve">                              </w:t>
            </w:r>
            <w:r w:rsidRPr="00D90B1A">
              <w:rPr>
                <w:rFonts w:ascii="Times New Roman" w:eastAsia="Times New Roman" w:hAnsi="Times New Roman" w:cs="Times New Roman"/>
                <w:b/>
                <w:color w:val="000000" w:themeColor="text1"/>
                <w:lang w:eastAsia="ru-RU"/>
              </w:rPr>
              <w:t>ЛОТ №</w:t>
            </w:r>
            <w:r>
              <w:rPr>
                <w:rFonts w:ascii="Times New Roman" w:eastAsia="Times New Roman" w:hAnsi="Times New Roman" w:cs="Times New Roman"/>
                <w:b/>
                <w:color w:val="000000" w:themeColor="text1"/>
                <w:lang w:eastAsia="ru-RU"/>
              </w:rPr>
              <w:t>1</w:t>
            </w:r>
          </w:p>
        </w:tc>
        <w:tc>
          <w:tcPr>
            <w:tcW w:w="1560" w:type="dxa"/>
            <w:shd w:val="clear" w:color="auto" w:fill="D9D9D9" w:themeFill="background1" w:themeFillShade="D9"/>
            <w:vAlign w:val="center"/>
          </w:tcPr>
          <w:p w14:paraId="691956A2" w14:textId="77777777" w:rsidR="007D6DA4" w:rsidRPr="00D90B1A" w:rsidRDefault="007D6DA4" w:rsidP="00A9374B">
            <w:pPr>
              <w:jc w:val="center"/>
              <w:rPr>
                <w:rFonts w:ascii="Times New Roman" w:hAnsi="Times New Roman" w:cs="Times New Roman"/>
                <w:b/>
              </w:rPr>
            </w:pPr>
          </w:p>
        </w:tc>
      </w:tr>
      <w:tr w:rsidR="007D6DA4" w:rsidRPr="00D90B1A" w14:paraId="3E270866" w14:textId="77777777" w:rsidTr="00A9374B">
        <w:tc>
          <w:tcPr>
            <w:tcW w:w="709" w:type="dxa"/>
            <w:vAlign w:val="center"/>
          </w:tcPr>
          <w:p w14:paraId="5F926947" w14:textId="3BD27B3E" w:rsidR="007D6DA4" w:rsidRPr="00D90B1A" w:rsidRDefault="007D6DA4" w:rsidP="00A9374B">
            <w:pPr>
              <w:jc w:val="center"/>
              <w:rPr>
                <w:rFonts w:ascii="Times New Roman" w:hAnsi="Times New Roman" w:cs="Times New Roman"/>
                <w:b/>
                <w:color w:val="000000"/>
              </w:rPr>
            </w:pPr>
            <w:r>
              <w:rPr>
                <w:rFonts w:ascii="Times New Roman" w:hAnsi="Times New Roman" w:cs="Times New Roman"/>
                <w:b/>
                <w:color w:val="000000"/>
              </w:rPr>
              <w:t>1</w:t>
            </w:r>
          </w:p>
        </w:tc>
        <w:tc>
          <w:tcPr>
            <w:tcW w:w="2694" w:type="dxa"/>
            <w:vAlign w:val="center"/>
          </w:tcPr>
          <w:p w14:paraId="0EDDC15B" w14:textId="77777777" w:rsidR="007D6DA4" w:rsidRPr="00D90B1A" w:rsidRDefault="007D6DA4" w:rsidP="00A9374B">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Песчано-гравийная смесь </w:t>
            </w:r>
            <w:r w:rsidRPr="003A74D9">
              <w:rPr>
                <w:rFonts w:ascii="Times New Roman" w:hAnsi="Times New Roman" w:cs="Times New Roman"/>
                <w:b w:val="0"/>
                <w:sz w:val="22"/>
                <w:szCs w:val="22"/>
              </w:rPr>
              <w:t>в г. Бендеры</w:t>
            </w:r>
          </w:p>
        </w:tc>
        <w:tc>
          <w:tcPr>
            <w:tcW w:w="709" w:type="dxa"/>
            <w:gridSpan w:val="2"/>
            <w:vAlign w:val="center"/>
          </w:tcPr>
          <w:p w14:paraId="6C4F7D7F" w14:textId="77777777" w:rsidR="007D6DA4" w:rsidRPr="00D90B1A" w:rsidRDefault="007D6DA4" w:rsidP="00A9374B">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275" w:type="dxa"/>
            <w:vAlign w:val="bottom"/>
          </w:tcPr>
          <w:p w14:paraId="408E6F3E" w14:textId="77777777" w:rsidR="007D6DA4" w:rsidRPr="00D90B1A" w:rsidRDefault="007D6DA4" w:rsidP="00A9374B">
            <w:pPr>
              <w:jc w:val="center"/>
              <w:outlineLvl w:val="0"/>
              <w:rPr>
                <w:rFonts w:ascii="Times New Roman" w:hAnsi="Times New Roman" w:cs="Times New Roman"/>
              </w:rPr>
            </w:pPr>
            <w:r>
              <w:rPr>
                <w:rFonts w:ascii="Times New Roman" w:hAnsi="Times New Roman" w:cs="Times New Roman"/>
              </w:rPr>
              <w:t>7 983,00</w:t>
            </w:r>
          </w:p>
        </w:tc>
        <w:tc>
          <w:tcPr>
            <w:tcW w:w="851" w:type="dxa"/>
            <w:vAlign w:val="center"/>
          </w:tcPr>
          <w:p w14:paraId="334E6BF9" w14:textId="77777777" w:rsidR="007D6DA4" w:rsidRPr="00D90B1A" w:rsidRDefault="007D6DA4" w:rsidP="00A9374B">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10</w:t>
            </w:r>
            <w:r w:rsidRPr="00D90B1A">
              <w:rPr>
                <w:rFonts w:ascii="Times New Roman" w:hAnsi="Times New Roman" w:cs="Times New Roman"/>
                <w:color w:val="000000"/>
              </w:rPr>
              <w:t>,00</w:t>
            </w:r>
          </w:p>
        </w:tc>
        <w:tc>
          <w:tcPr>
            <w:tcW w:w="850" w:type="dxa"/>
            <w:vAlign w:val="center"/>
          </w:tcPr>
          <w:p w14:paraId="6291101D" w14:textId="77777777" w:rsidR="007D6DA4" w:rsidRPr="00D90B1A" w:rsidRDefault="007D6DA4" w:rsidP="00A9374B">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3</w:t>
            </w:r>
            <w:r w:rsidRPr="00D90B1A">
              <w:rPr>
                <w:rFonts w:ascii="Times New Roman" w:hAnsi="Times New Roman" w:cs="Times New Roman"/>
                <w:color w:val="000000"/>
              </w:rPr>
              <w:t>0,00</w:t>
            </w:r>
          </w:p>
        </w:tc>
        <w:tc>
          <w:tcPr>
            <w:tcW w:w="851" w:type="dxa"/>
            <w:vAlign w:val="center"/>
          </w:tcPr>
          <w:p w14:paraId="72240E83" w14:textId="77777777" w:rsidR="007D6DA4" w:rsidRPr="00D90B1A" w:rsidRDefault="007D6DA4" w:rsidP="00A9374B">
            <w:pPr>
              <w:jc w:val="right"/>
              <w:rPr>
                <w:rFonts w:ascii="Times New Roman" w:hAnsi="Times New Roman" w:cs="Times New Roman"/>
                <w:color w:val="000000"/>
              </w:rPr>
            </w:pPr>
            <w:r>
              <w:rPr>
                <w:rFonts w:ascii="Times New Roman" w:hAnsi="Times New Roman" w:cs="Times New Roman"/>
                <w:color w:val="000000"/>
              </w:rPr>
              <w:t>130,00</w:t>
            </w:r>
          </w:p>
        </w:tc>
        <w:tc>
          <w:tcPr>
            <w:tcW w:w="850" w:type="dxa"/>
            <w:vAlign w:val="center"/>
          </w:tcPr>
          <w:p w14:paraId="6C4D9998" w14:textId="77777777" w:rsidR="007D6DA4" w:rsidRPr="00D90B1A" w:rsidRDefault="007D6DA4" w:rsidP="00A9374B">
            <w:pPr>
              <w:jc w:val="right"/>
              <w:rPr>
                <w:rFonts w:ascii="Times New Roman" w:hAnsi="Times New Roman" w:cs="Times New Roman"/>
                <w:color w:val="000000"/>
              </w:rPr>
            </w:pPr>
          </w:p>
        </w:tc>
        <w:tc>
          <w:tcPr>
            <w:tcW w:w="1560" w:type="dxa"/>
            <w:vAlign w:val="center"/>
          </w:tcPr>
          <w:p w14:paraId="780A4C88" w14:textId="77777777" w:rsidR="007D6DA4" w:rsidRPr="00D90B1A" w:rsidRDefault="007D6DA4" w:rsidP="00A9374B">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10</w:t>
            </w:r>
            <w:r w:rsidRPr="00D90B1A">
              <w:rPr>
                <w:rFonts w:ascii="Times New Roman" w:hAnsi="Times New Roman" w:cs="Times New Roman"/>
                <w:color w:val="000000"/>
              </w:rPr>
              <w:t>,00</w:t>
            </w:r>
          </w:p>
        </w:tc>
      </w:tr>
      <w:tr w:rsidR="007D6DA4" w:rsidRPr="00D90B1A" w14:paraId="36B0487C" w14:textId="77777777" w:rsidTr="00A9374B">
        <w:tc>
          <w:tcPr>
            <w:tcW w:w="10349" w:type="dxa"/>
            <w:gridSpan w:val="10"/>
            <w:shd w:val="clear" w:color="auto" w:fill="D0CECE" w:themeFill="background2" w:themeFillShade="E6"/>
            <w:vAlign w:val="center"/>
          </w:tcPr>
          <w:p w14:paraId="7A7A08CB" w14:textId="62A4A544" w:rsidR="007D6DA4" w:rsidRPr="00D90B1A" w:rsidRDefault="007D6DA4" w:rsidP="00A9374B">
            <w:pPr>
              <w:jc w:val="center"/>
              <w:rPr>
                <w:rFonts w:ascii="Times New Roman" w:hAnsi="Times New Roman" w:cs="Times New Roman"/>
                <w:color w:val="000000"/>
              </w:rPr>
            </w:pPr>
            <w:r w:rsidRPr="00D90B1A">
              <w:rPr>
                <w:rFonts w:ascii="Times New Roman" w:eastAsia="Times New Roman" w:hAnsi="Times New Roman" w:cs="Times New Roman"/>
                <w:b/>
                <w:color w:val="000000" w:themeColor="text1"/>
                <w:lang w:eastAsia="ru-RU"/>
              </w:rPr>
              <w:t>ЛОТ №</w:t>
            </w:r>
            <w:r>
              <w:rPr>
                <w:rFonts w:ascii="Times New Roman" w:eastAsia="Times New Roman" w:hAnsi="Times New Roman" w:cs="Times New Roman"/>
                <w:b/>
                <w:color w:val="000000" w:themeColor="text1"/>
                <w:lang w:eastAsia="ru-RU"/>
              </w:rPr>
              <w:t>2</w:t>
            </w:r>
          </w:p>
        </w:tc>
      </w:tr>
      <w:tr w:rsidR="007D6DA4" w:rsidRPr="00D90B1A" w14:paraId="69965D73" w14:textId="77777777" w:rsidTr="00A9374B">
        <w:tc>
          <w:tcPr>
            <w:tcW w:w="709" w:type="dxa"/>
            <w:vAlign w:val="center"/>
          </w:tcPr>
          <w:p w14:paraId="23D996E3" w14:textId="5E054327" w:rsidR="007D6DA4" w:rsidRPr="00D90B1A" w:rsidRDefault="007D6DA4" w:rsidP="00A9374B">
            <w:pPr>
              <w:jc w:val="center"/>
              <w:rPr>
                <w:rFonts w:ascii="Times New Roman" w:hAnsi="Times New Roman" w:cs="Times New Roman"/>
                <w:b/>
                <w:color w:val="000000"/>
              </w:rPr>
            </w:pPr>
            <w:r>
              <w:rPr>
                <w:rFonts w:ascii="Times New Roman" w:hAnsi="Times New Roman" w:cs="Times New Roman"/>
                <w:b/>
                <w:color w:val="000000"/>
              </w:rPr>
              <w:t>2</w:t>
            </w:r>
          </w:p>
        </w:tc>
        <w:tc>
          <w:tcPr>
            <w:tcW w:w="2694" w:type="dxa"/>
            <w:vAlign w:val="center"/>
          </w:tcPr>
          <w:p w14:paraId="6D7E5422" w14:textId="77777777" w:rsidR="007D6DA4" w:rsidRPr="00D90B1A" w:rsidRDefault="007D6DA4" w:rsidP="00A9374B">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Песок</w:t>
            </w:r>
            <w:r>
              <w:t xml:space="preserve"> </w:t>
            </w:r>
            <w:r w:rsidRPr="003A74D9">
              <w:rPr>
                <w:rFonts w:ascii="Times New Roman" w:hAnsi="Times New Roman" w:cs="Times New Roman"/>
                <w:b w:val="0"/>
                <w:sz w:val="22"/>
                <w:szCs w:val="22"/>
              </w:rPr>
              <w:t>в г. Бендеры</w:t>
            </w:r>
          </w:p>
        </w:tc>
        <w:tc>
          <w:tcPr>
            <w:tcW w:w="675" w:type="dxa"/>
            <w:vAlign w:val="center"/>
          </w:tcPr>
          <w:p w14:paraId="226E9C1B" w14:textId="77777777" w:rsidR="007D6DA4" w:rsidRPr="00D90B1A" w:rsidRDefault="007D6DA4" w:rsidP="00A9374B">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309" w:type="dxa"/>
            <w:gridSpan w:val="2"/>
            <w:vAlign w:val="center"/>
          </w:tcPr>
          <w:p w14:paraId="0867861D" w14:textId="77777777" w:rsidR="007D6DA4" w:rsidRPr="00D90B1A" w:rsidRDefault="007D6DA4" w:rsidP="00A9374B">
            <w:pPr>
              <w:jc w:val="center"/>
              <w:rPr>
                <w:rFonts w:ascii="Times New Roman" w:hAnsi="Times New Roman" w:cs="Times New Roman"/>
              </w:rPr>
            </w:pPr>
            <w:r>
              <w:rPr>
                <w:rFonts w:ascii="Times New Roman" w:hAnsi="Times New Roman" w:cs="Times New Roman"/>
              </w:rPr>
              <w:t>2 475,10</w:t>
            </w:r>
          </w:p>
        </w:tc>
        <w:tc>
          <w:tcPr>
            <w:tcW w:w="851" w:type="dxa"/>
            <w:vAlign w:val="center"/>
          </w:tcPr>
          <w:p w14:paraId="0690B2E6" w14:textId="77777777" w:rsidR="007D6DA4" w:rsidRPr="00D90B1A" w:rsidRDefault="007D6DA4" w:rsidP="00A9374B">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15</w:t>
            </w:r>
            <w:r w:rsidRPr="00D90B1A">
              <w:rPr>
                <w:rFonts w:ascii="Times New Roman" w:hAnsi="Times New Roman" w:cs="Times New Roman"/>
                <w:color w:val="000000"/>
              </w:rPr>
              <w:t>,00</w:t>
            </w:r>
          </w:p>
        </w:tc>
        <w:tc>
          <w:tcPr>
            <w:tcW w:w="850" w:type="dxa"/>
            <w:vAlign w:val="center"/>
          </w:tcPr>
          <w:p w14:paraId="782BC30B" w14:textId="77777777" w:rsidR="007D6DA4" w:rsidRPr="00D90B1A" w:rsidRDefault="007D6DA4" w:rsidP="00A9374B">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3</w:t>
            </w:r>
            <w:r w:rsidRPr="00D90B1A">
              <w:rPr>
                <w:rFonts w:ascii="Times New Roman" w:hAnsi="Times New Roman" w:cs="Times New Roman"/>
                <w:color w:val="000000"/>
              </w:rPr>
              <w:t>0,00</w:t>
            </w:r>
          </w:p>
        </w:tc>
        <w:tc>
          <w:tcPr>
            <w:tcW w:w="851" w:type="dxa"/>
            <w:vAlign w:val="center"/>
          </w:tcPr>
          <w:p w14:paraId="41E6849E" w14:textId="77777777" w:rsidR="007D6DA4" w:rsidRPr="00D90B1A" w:rsidRDefault="007D6DA4" w:rsidP="00A9374B">
            <w:pPr>
              <w:jc w:val="right"/>
              <w:rPr>
                <w:rFonts w:ascii="Times New Roman" w:hAnsi="Times New Roman" w:cs="Times New Roman"/>
                <w:color w:val="000000"/>
              </w:rPr>
            </w:pPr>
            <w:r>
              <w:rPr>
                <w:rFonts w:ascii="Times New Roman" w:hAnsi="Times New Roman" w:cs="Times New Roman"/>
                <w:color w:val="000000"/>
              </w:rPr>
              <w:t>150,00</w:t>
            </w:r>
          </w:p>
        </w:tc>
        <w:tc>
          <w:tcPr>
            <w:tcW w:w="850" w:type="dxa"/>
            <w:vAlign w:val="center"/>
          </w:tcPr>
          <w:p w14:paraId="437A728C" w14:textId="77777777" w:rsidR="007D6DA4" w:rsidRPr="00D90B1A" w:rsidRDefault="007D6DA4" w:rsidP="00A9374B">
            <w:pPr>
              <w:jc w:val="right"/>
              <w:rPr>
                <w:rFonts w:ascii="Times New Roman" w:hAnsi="Times New Roman" w:cs="Times New Roman"/>
                <w:color w:val="000000"/>
              </w:rPr>
            </w:pPr>
            <w:r>
              <w:rPr>
                <w:rFonts w:ascii="Times New Roman" w:hAnsi="Times New Roman" w:cs="Times New Roman"/>
                <w:color w:val="000000"/>
              </w:rPr>
              <w:t>120</w:t>
            </w:r>
          </w:p>
        </w:tc>
        <w:tc>
          <w:tcPr>
            <w:tcW w:w="1560" w:type="dxa"/>
            <w:vAlign w:val="center"/>
          </w:tcPr>
          <w:p w14:paraId="4B8933D5" w14:textId="77777777" w:rsidR="007D6DA4" w:rsidRPr="00D90B1A" w:rsidRDefault="007D6DA4" w:rsidP="00A9374B">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15</w:t>
            </w:r>
            <w:r w:rsidRPr="00D90B1A">
              <w:rPr>
                <w:rFonts w:ascii="Times New Roman" w:hAnsi="Times New Roman" w:cs="Times New Roman"/>
                <w:color w:val="000000"/>
              </w:rPr>
              <w:t>,00</w:t>
            </w:r>
          </w:p>
        </w:tc>
      </w:tr>
    </w:tbl>
    <w:p w14:paraId="3C26DFB2" w14:textId="77777777" w:rsidR="007D6DA4" w:rsidRDefault="007D6DA4" w:rsidP="007D6DA4">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tbl>
      <w:tblPr>
        <w:tblStyle w:val="a4"/>
        <w:tblW w:w="10349" w:type="dxa"/>
        <w:tblInd w:w="-856" w:type="dxa"/>
        <w:tblLayout w:type="fixed"/>
        <w:tblLook w:val="04A0" w:firstRow="1" w:lastRow="0" w:firstColumn="1" w:lastColumn="0" w:noHBand="0" w:noVBand="1"/>
      </w:tblPr>
      <w:tblGrid>
        <w:gridCol w:w="709"/>
        <w:gridCol w:w="4820"/>
        <w:gridCol w:w="1701"/>
        <w:gridCol w:w="1559"/>
        <w:gridCol w:w="1560"/>
      </w:tblGrid>
      <w:tr w:rsidR="007D6DA4" w:rsidRPr="00523145" w14:paraId="50CE6925" w14:textId="77777777" w:rsidTr="00A9374B">
        <w:tc>
          <w:tcPr>
            <w:tcW w:w="709" w:type="dxa"/>
            <w:shd w:val="clear" w:color="auto" w:fill="D9D9D9" w:themeFill="background1" w:themeFillShade="D9"/>
            <w:vAlign w:val="center"/>
          </w:tcPr>
          <w:p w14:paraId="3A608755" w14:textId="77777777" w:rsidR="007D6DA4" w:rsidRPr="00523145" w:rsidRDefault="007D6DA4" w:rsidP="00A9374B">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 п/п</w:t>
            </w:r>
          </w:p>
        </w:tc>
        <w:tc>
          <w:tcPr>
            <w:tcW w:w="4820" w:type="dxa"/>
            <w:shd w:val="clear" w:color="auto" w:fill="D9D9D9" w:themeFill="background1" w:themeFillShade="D9"/>
            <w:vAlign w:val="center"/>
          </w:tcPr>
          <w:p w14:paraId="24348F4A" w14:textId="77777777" w:rsidR="007D6DA4" w:rsidRPr="00523145" w:rsidRDefault="007D6DA4" w:rsidP="00A9374B">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Наименование товара</w:t>
            </w:r>
          </w:p>
        </w:tc>
        <w:tc>
          <w:tcPr>
            <w:tcW w:w="1701" w:type="dxa"/>
            <w:shd w:val="clear" w:color="auto" w:fill="D9D9D9" w:themeFill="background1" w:themeFillShade="D9"/>
            <w:vAlign w:val="center"/>
          </w:tcPr>
          <w:p w14:paraId="0F69C155" w14:textId="77777777" w:rsidR="007D6DA4" w:rsidRPr="00523145" w:rsidRDefault="007D6DA4" w:rsidP="00A9374B">
            <w:pPr>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Средняя арифметическая величина цены единицы товара</w:t>
            </w:r>
          </w:p>
        </w:tc>
        <w:tc>
          <w:tcPr>
            <w:tcW w:w="1559" w:type="dxa"/>
            <w:shd w:val="clear" w:color="auto" w:fill="D9D9D9" w:themeFill="background1" w:themeFillShade="D9"/>
            <w:vAlign w:val="center"/>
          </w:tcPr>
          <w:p w14:paraId="672A9D3D" w14:textId="77777777" w:rsidR="007D6DA4" w:rsidRPr="00523145" w:rsidRDefault="007D6DA4" w:rsidP="00A9374B">
            <w:pPr>
              <w:jc w:val="center"/>
              <w:rPr>
                <w:rFonts w:ascii="Times New Roman" w:hAnsi="Times New Roman" w:cs="Times New Roman"/>
                <w:color w:val="000000" w:themeColor="text1"/>
                <w:sz w:val="24"/>
                <w:szCs w:val="24"/>
              </w:rPr>
            </w:pPr>
            <w:r w:rsidRPr="00523145">
              <w:rPr>
                <w:rFonts w:ascii="Times New Roman" w:eastAsia="Times New Roman" w:hAnsi="Times New Roman" w:cs="Times New Roman"/>
                <w:color w:val="000000" w:themeColor="text1"/>
                <w:sz w:val="24"/>
                <w:szCs w:val="24"/>
                <w:lang w:eastAsia="ru-RU"/>
              </w:rPr>
              <w:t>Среднее квадратичное отклонение</w:t>
            </w:r>
          </w:p>
        </w:tc>
        <w:tc>
          <w:tcPr>
            <w:tcW w:w="1560" w:type="dxa"/>
            <w:shd w:val="clear" w:color="auto" w:fill="D9D9D9" w:themeFill="background1" w:themeFillShade="D9"/>
            <w:vAlign w:val="center"/>
          </w:tcPr>
          <w:p w14:paraId="68DF1250" w14:textId="77777777" w:rsidR="007D6DA4" w:rsidRPr="00523145" w:rsidRDefault="007D6DA4" w:rsidP="00A9374B">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Коэффициент вариации</w:t>
            </w:r>
          </w:p>
        </w:tc>
      </w:tr>
      <w:tr w:rsidR="007D6DA4" w:rsidRPr="00523145" w14:paraId="697C8D42" w14:textId="77777777" w:rsidTr="00A9374B">
        <w:tc>
          <w:tcPr>
            <w:tcW w:w="10349" w:type="dxa"/>
            <w:gridSpan w:val="5"/>
            <w:shd w:val="clear" w:color="auto" w:fill="D9D9D9" w:themeFill="background1" w:themeFillShade="D9"/>
            <w:vAlign w:val="center"/>
          </w:tcPr>
          <w:p w14:paraId="5B0BA9C3" w14:textId="7B23E8E1" w:rsidR="007D6DA4" w:rsidRPr="00523145" w:rsidRDefault="007D6DA4" w:rsidP="00A9374B">
            <w:pPr>
              <w:jc w:val="center"/>
              <w:rPr>
                <w:rFonts w:ascii="Times New Roman" w:hAnsi="Times New Roman" w:cs="Times New Roman"/>
                <w:sz w:val="24"/>
                <w:szCs w:val="24"/>
              </w:rPr>
            </w:pPr>
            <w:r w:rsidRPr="00523145">
              <w:rPr>
                <w:rFonts w:ascii="Times New Roman" w:eastAsia="Times New Roman" w:hAnsi="Times New Roman" w:cs="Times New Roman"/>
                <w:b/>
                <w:color w:val="000000" w:themeColor="text1"/>
                <w:sz w:val="24"/>
                <w:szCs w:val="24"/>
                <w:lang w:eastAsia="ru-RU"/>
              </w:rPr>
              <w:t>ЛОТ №</w:t>
            </w:r>
            <w:r>
              <w:rPr>
                <w:rFonts w:ascii="Times New Roman" w:eastAsia="Times New Roman" w:hAnsi="Times New Roman" w:cs="Times New Roman"/>
                <w:b/>
                <w:color w:val="000000" w:themeColor="text1"/>
                <w:sz w:val="24"/>
                <w:szCs w:val="24"/>
                <w:lang w:eastAsia="ru-RU"/>
              </w:rPr>
              <w:t>1</w:t>
            </w:r>
          </w:p>
        </w:tc>
      </w:tr>
      <w:tr w:rsidR="007D6DA4" w:rsidRPr="00523145" w14:paraId="39988100" w14:textId="77777777" w:rsidTr="00A9374B">
        <w:tc>
          <w:tcPr>
            <w:tcW w:w="709" w:type="dxa"/>
            <w:vAlign w:val="center"/>
          </w:tcPr>
          <w:p w14:paraId="6A4411A3" w14:textId="51FFBCCD" w:rsidR="007D6DA4" w:rsidRPr="00523145" w:rsidRDefault="007D6DA4" w:rsidP="00A9374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4820" w:type="dxa"/>
            <w:vAlign w:val="center"/>
          </w:tcPr>
          <w:p w14:paraId="5065934C" w14:textId="77777777" w:rsidR="007D6DA4" w:rsidRPr="00523145" w:rsidRDefault="007D6DA4" w:rsidP="00A9374B">
            <w:pPr>
              <w:rPr>
                <w:rFonts w:ascii="Times New Roman" w:hAnsi="Times New Roman" w:cs="Times New Roman"/>
                <w:sz w:val="24"/>
                <w:szCs w:val="24"/>
              </w:rPr>
            </w:pPr>
            <w:r w:rsidRPr="00523145">
              <w:rPr>
                <w:rFonts w:ascii="Times New Roman" w:hAnsi="Times New Roman" w:cs="Times New Roman"/>
                <w:sz w:val="24"/>
                <w:szCs w:val="24"/>
              </w:rPr>
              <w:t>Песчано-гравийная смесь в г. Бендеры</w:t>
            </w:r>
          </w:p>
        </w:tc>
        <w:tc>
          <w:tcPr>
            <w:tcW w:w="1701" w:type="dxa"/>
            <w:tcBorders>
              <w:top w:val="single" w:sz="4" w:space="0" w:color="auto"/>
              <w:left w:val="single" w:sz="8" w:space="0" w:color="auto"/>
              <w:bottom w:val="single" w:sz="4" w:space="0" w:color="auto"/>
              <w:right w:val="single" w:sz="4" w:space="0" w:color="auto"/>
            </w:tcBorders>
            <w:shd w:val="clear" w:color="000000" w:fill="FFFFFF"/>
            <w:vAlign w:val="bottom"/>
          </w:tcPr>
          <w:p w14:paraId="63D0B8D4" w14:textId="77777777" w:rsidR="007D6DA4" w:rsidRPr="00523145" w:rsidRDefault="007D6DA4" w:rsidP="00A9374B">
            <w:pPr>
              <w:jc w:val="center"/>
              <w:rPr>
                <w:rFonts w:ascii="Times New Roman" w:hAnsi="Times New Roman" w:cs="Times New Roman"/>
                <w:b/>
                <w:bCs/>
                <w:sz w:val="24"/>
                <w:szCs w:val="24"/>
              </w:rPr>
            </w:pPr>
            <w:r w:rsidRPr="00523145">
              <w:rPr>
                <w:rFonts w:ascii="Times New Roman" w:hAnsi="Times New Roman" w:cs="Times New Roman"/>
                <w:sz w:val="24"/>
                <w:szCs w:val="24"/>
              </w:rPr>
              <w:t>123,33</w:t>
            </w:r>
          </w:p>
        </w:tc>
        <w:tc>
          <w:tcPr>
            <w:tcW w:w="1559" w:type="dxa"/>
            <w:tcBorders>
              <w:top w:val="single" w:sz="4" w:space="0" w:color="auto"/>
              <w:left w:val="nil"/>
              <w:bottom w:val="single" w:sz="4" w:space="0" w:color="auto"/>
              <w:right w:val="nil"/>
            </w:tcBorders>
            <w:shd w:val="clear" w:color="000000" w:fill="FFFFFF"/>
            <w:vAlign w:val="bottom"/>
          </w:tcPr>
          <w:p w14:paraId="594F7E45" w14:textId="77777777" w:rsidR="007D6DA4" w:rsidRPr="00523145" w:rsidRDefault="007D6DA4" w:rsidP="00A9374B">
            <w:pPr>
              <w:jc w:val="center"/>
              <w:rPr>
                <w:rFonts w:ascii="Times New Roman" w:hAnsi="Times New Roman" w:cs="Times New Roman"/>
                <w:sz w:val="24"/>
                <w:szCs w:val="24"/>
              </w:rPr>
            </w:pPr>
            <w:r w:rsidRPr="00523145">
              <w:rPr>
                <w:rFonts w:ascii="Times New Roman" w:hAnsi="Times New Roman" w:cs="Times New Roman"/>
                <w:sz w:val="24"/>
                <w:szCs w:val="24"/>
              </w:rPr>
              <w:t>11,548</w:t>
            </w:r>
          </w:p>
        </w:tc>
        <w:tc>
          <w:tcPr>
            <w:tcW w:w="1560" w:type="dxa"/>
            <w:tcBorders>
              <w:top w:val="single" w:sz="4" w:space="0" w:color="auto"/>
              <w:left w:val="single" w:sz="8" w:space="0" w:color="auto"/>
              <w:bottom w:val="single" w:sz="4" w:space="0" w:color="auto"/>
              <w:right w:val="single" w:sz="8" w:space="0" w:color="auto"/>
            </w:tcBorders>
            <w:shd w:val="clear" w:color="000000" w:fill="FFFFFF"/>
            <w:vAlign w:val="bottom"/>
          </w:tcPr>
          <w:p w14:paraId="59AC146D" w14:textId="77777777" w:rsidR="007D6DA4" w:rsidRPr="00523145" w:rsidRDefault="007D6DA4" w:rsidP="00A9374B">
            <w:pPr>
              <w:jc w:val="center"/>
              <w:rPr>
                <w:rFonts w:ascii="Times New Roman" w:hAnsi="Times New Roman" w:cs="Times New Roman"/>
                <w:sz w:val="24"/>
                <w:szCs w:val="24"/>
              </w:rPr>
            </w:pPr>
            <w:r w:rsidRPr="00523145">
              <w:rPr>
                <w:rFonts w:ascii="Times New Roman" w:hAnsi="Times New Roman" w:cs="Times New Roman"/>
                <w:sz w:val="24"/>
                <w:szCs w:val="24"/>
              </w:rPr>
              <w:t>9,37</w:t>
            </w:r>
          </w:p>
        </w:tc>
      </w:tr>
      <w:tr w:rsidR="007D6DA4" w:rsidRPr="00523145" w14:paraId="6419BE05" w14:textId="77777777" w:rsidTr="00A9374B">
        <w:tc>
          <w:tcPr>
            <w:tcW w:w="10349" w:type="dxa"/>
            <w:gridSpan w:val="5"/>
            <w:tcBorders>
              <w:right w:val="single" w:sz="8" w:space="0" w:color="auto"/>
            </w:tcBorders>
            <w:shd w:val="clear" w:color="auto" w:fill="D0CECE" w:themeFill="background2" w:themeFillShade="E6"/>
            <w:vAlign w:val="center"/>
          </w:tcPr>
          <w:p w14:paraId="2A99A9F4" w14:textId="328D8094" w:rsidR="007D6DA4" w:rsidRPr="00523145" w:rsidRDefault="007D6DA4" w:rsidP="00A9374B">
            <w:pPr>
              <w:jc w:val="center"/>
              <w:rPr>
                <w:rFonts w:ascii="Times New Roman" w:hAnsi="Times New Roman" w:cs="Times New Roman"/>
                <w:sz w:val="24"/>
                <w:szCs w:val="24"/>
              </w:rPr>
            </w:pPr>
            <w:r w:rsidRPr="00523145">
              <w:rPr>
                <w:rFonts w:ascii="Times New Roman" w:eastAsia="Times New Roman" w:hAnsi="Times New Roman" w:cs="Times New Roman"/>
                <w:b/>
                <w:color w:val="000000" w:themeColor="text1"/>
                <w:sz w:val="24"/>
                <w:szCs w:val="24"/>
                <w:lang w:eastAsia="ru-RU"/>
              </w:rPr>
              <w:t>ЛОТ №</w:t>
            </w:r>
            <w:r>
              <w:rPr>
                <w:rFonts w:ascii="Times New Roman" w:eastAsia="Times New Roman" w:hAnsi="Times New Roman" w:cs="Times New Roman"/>
                <w:b/>
                <w:color w:val="000000" w:themeColor="text1"/>
                <w:sz w:val="24"/>
                <w:szCs w:val="24"/>
                <w:lang w:eastAsia="ru-RU"/>
              </w:rPr>
              <w:t>2</w:t>
            </w:r>
          </w:p>
        </w:tc>
      </w:tr>
      <w:tr w:rsidR="007D6DA4" w:rsidRPr="00523145" w14:paraId="33F05745" w14:textId="77777777" w:rsidTr="00A9374B">
        <w:tc>
          <w:tcPr>
            <w:tcW w:w="709" w:type="dxa"/>
            <w:vAlign w:val="center"/>
          </w:tcPr>
          <w:p w14:paraId="4A9BB17D" w14:textId="642CC05F" w:rsidR="007D6DA4" w:rsidRPr="00523145" w:rsidRDefault="007D6DA4" w:rsidP="00A9374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4820" w:type="dxa"/>
            <w:vAlign w:val="center"/>
          </w:tcPr>
          <w:p w14:paraId="51F4E2EC" w14:textId="77777777" w:rsidR="007D6DA4" w:rsidRPr="00523145" w:rsidRDefault="007D6DA4" w:rsidP="00A9374B">
            <w:pPr>
              <w:rPr>
                <w:rFonts w:ascii="Times New Roman" w:hAnsi="Times New Roman" w:cs="Times New Roman"/>
                <w:sz w:val="24"/>
                <w:szCs w:val="24"/>
              </w:rPr>
            </w:pPr>
            <w:r w:rsidRPr="00523145">
              <w:rPr>
                <w:rFonts w:ascii="Times New Roman" w:hAnsi="Times New Roman" w:cs="Times New Roman"/>
                <w:sz w:val="24"/>
                <w:szCs w:val="24"/>
              </w:rPr>
              <w:t>Песок в г. Бендеры</w:t>
            </w:r>
          </w:p>
        </w:tc>
        <w:tc>
          <w:tcPr>
            <w:tcW w:w="1701" w:type="dxa"/>
            <w:tcBorders>
              <w:top w:val="single" w:sz="8" w:space="0" w:color="auto"/>
              <w:left w:val="single" w:sz="8" w:space="0" w:color="auto"/>
              <w:bottom w:val="single" w:sz="4" w:space="0" w:color="auto"/>
              <w:right w:val="single" w:sz="4" w:space="0" w:color="auto"/>
            </w:tcBorders>
            <w:shd w:val="clear" w:color="000000" w:fill="FFFFFF"/>
            <w:vAlign w:val="bottom"/>
          </w:tcPr>
          <w:p w14:paraId="3AB261C2" w14:textId="77777777" w:rsidR="007D6DA4" w:rsidRPr="00523145" w:rsidRDefault="007D6DA4" w:rsidP="00A9374B">
            <w:pPr>
              <w:jc w:val="center"/>
              <w:rPr>
                <w:rFonts w:ascii="Times New Roman" w:hAnsi="Times New Roman" w:cs="Times New Roman"/>
                <w:b/>
                <w:bCs/>
                <w:sz w:val="24"/>
                <w:szCs w:val="24"/>
              </w:rPr>
            </w:pPr>
            <w:r w:rsidRPr="00523145">
              <w:rPr>
                <w:rFonts w:ascii="Times New Roman" w:hAnsi="Times New Roman" w:cs="Times New Roman"/>
                <w:sz w:val="24"/>
                <w:szCs w:val="24"/>
              </w:rPr>
              <w:t>128,75</w:t>
            </w:r>
          </w:p>
        </w:tc>
        <w:tc>
          <w:tcPr>
            <w:tcW w:w="1559" w:type="dxa"/>
            <w:tcBorders>
              <w:top w:val="single" w:sz="8" w:space="0" w:color="auto"/>
              <w:left w:val="nil"/>
              <w:bottom w:val="single" w:sz="4" w:space="0" w:color="auto"/>
              <w:right w:val="nil"/>
            </w:tcBorders>
            <w:shd w:val="clear" w:color="000000" w:fill="FFFFFF"/>
            <w:vAlign w:val="bottom"/>
          </w:tcPr>
          <w:p w14:paraId="685D2A23" w14:textId="77777777" w:rsidR="007D6DA4" w:rsidRPr="00523145" w:rsidRDefault="007D6DA4" w:rsidP="00A9374B">
            <w:pPr>
              <w:jc w:val="center"/>
              <w:rPr>
                <w:rFonts w:ascii="Times New Roman" w:hAnsi="Times New Roman" w:cs="Times New Roman"/>
                <w:sz w:val="24"/>
                <w:szCs w:val="24"/>
              </w:rPr>
            </w:pPr>
            <w:r w:rsidRPr="00523145">
              <w:rPr>
                <w:rFonts w:ascii="Times New Roman" w:hAnsi="Times New Roman" w:cs="Times New Roman"/>
                <w:sz w:val="24"/>
                <w:szCs w:val="24"/>
              </w:rPr>
              <w:t>15,479</w:t>
            </w:r>
          </w:p>
        </w:tc>
        <w:tc>
          <w:tcPr>
            <w:tcW w:w="1560" w:type="dxa"/>
            <w:tcBorders>
              <w:top w:val="single" w:sz="8" w:space="0" w:color="auto"/>
              <w:left w:val="single" w:sz="8" w:space="0" w:color="auto"/>
              <w:bottom w:val="single" w:sz="4" w:space="0" w:color="auto"/>
              <w:right w:val="single" w:sz="8" w:space="0" w:color="auto"/>
            </w:tcBorders>
            <w:shd w:val="clear" w:color="000000" w:fill="FFFFFF"/>
            <w:vAlign w:val="bottom"/>
          </w:tcPr>
          <w:p w14:paraId="592678AC" w14:textId="77777777" w:rsidR="007D6DA4" w:rsidRPr="00523145" w:rsidRDefault="007D6DA4" w:rsidP="00A9374B">
            <w:pPr>
              <w:jc w:val="center"/>
              <w:rPr>
                <w:rFonts w:ascii="Times New Roman" w:hAnsi="Times New Roman" w:cs="Times New Roman"/>
                <w:sz w:val="24"/>
                <w:szCs w:val="24"/>
              </w:rPr>
            </w:pPr>
            <w:r w:rsidRPr="00523145">
              <w:rPr>
                <w:rFonts w:ascii="Times New Roman" w:hAnsi="Times New Roman" w:cs="Times New Roman"/>
                <w:sz w:val="24"/>
                <w:szCs w:val="24"/>
              </w:rPr>
              <w:t>12,03</w:t>
            </w:r>
          </w:p>
        </w:tc>
      </w:tr>
    </w:tbl>
    <w:p w14:paraId="4AC33771" w14:textId="77777777" w:rsidR="007D6DA4" w:rsidRPr="000747D9" w:rsidRDefault="007D6DA4"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3D65CC8F" w14:textId="77777777" w:rsidR="0088169E" w:rsidRPr="000747D9" w:rsidRDefault="0088169E" w:rsidP="0088169E">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0747D9" w:rsidRDefault="0088169E" w:rsidP="0088169E">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«___» _________ 202</w:t>
      </w:r>
      <w:r w:rsidR="00D348D4" w:rsidRPr="000747D9">
        <w:rPr>
          <w:rFonts w:ascii="Times New Roman" w:eastAsia="Times New Roman" w:hAnsi="Times New Roman" w:cs="Times New Roman"/>
          <w:sz w:val="24"/>
          <w:szCs w:val="24"/>
          <w:lang w:eastAsia="ru-RU"/>
        </w:rPr>
        <w:t>5</w:t>
      </w:r>
      <w:r w:rsidRPr="000747D9">
        <w:rPr>
          <w:rFonts w:ascii="Times New Roman" w:eastAsia="Times New Roman" w:hAnsi="Times New Roman" w:cs="Times New Roman"/>
          <w:sz w:val="24"/>
          <w:szCs w:val="24"/>
          <w:lang w:eastAsia="ru-RU"/>
        </w:rPr>
        <w:t xml:space="preserve"> г.     </w:t>
      </w:r>
    </w:p>
    <w:p w14:paraId="1DE8AB9A" w14:textId="1230930D" w:rsidR="0088169E" w:rsidRPr="000747D9" w:rsidRDefault="0088169E" w:rsidP="0088169E">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Начальник СМТС___________________________________/</w:t>
      </w:r>
      <w:r w:rsidR="006308AB">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Times New Roman"/>
          <w:sz w:val="24"/>
          <w:szCs w:val="24"/>
          <w:lang w:eastAsia="ru-RU"/>
        </w:rPr>
        <w:t>/</w:t>
      </w:r>
    </w:p>
    <w:p w14:paraId="0797F881" w14:textId="4B3DE503" w:rsidR="001417DD" w:rsidRPr="000747D9"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lastRenderedPageBreak/>
        <w:t>Условия контракта</w:t>
      </w:r>
      <w:r w:rsidRPr="000747D9">
        <w:rPr>
          <w:rFonts w:ascii="Times New Roman" w:eastAsia="Times New Roman" w:hAnsi="Times New Roman" w:cs="Times New Roman"/>
          <w:sz w:val="24"/>
          <w:szCs w:val="24"/>
          <w:lang w:eastAsia="ru-RU"/>
        </w:rPr>
        <w:t xml:space="preserve"> – согласно проект</w:t>
      </w:r>
      <w:r w:rsidR="00C12E58">
        <w:rPr>
          <w:rFonts w:ascii="Times New Roman" w:eastAsia="Times New Roman" w:hAnsi="Times New Roman" w:cs="Times New Roman"/>
          <w:sz w:val="24"/>
          <w:szCs w:val="24"/>
          <w:lang w:eastAsia="ru-RU"/>
        </w:rPr>
        <w:t>ам</w:t>
      </w:r>
      <w:r w:rsidRPr="000747D9">
        <w:rPr>
          <w:rFonts w:ascii="Times New Roman" w:eastAsia="Times New Roman" w:hAnsi="Times New Roman" w:cs="Times New Roman"/>
          <w:sz w:val="24"/>
          <w:szCs w:val="24"/>
          <w:lang w:eastAsia="ru-RU"/>
        </w:rPr>
        <w:t xml:space="preserve"> Контракт</w:t>
      </w:r>
      <w:r w:rsidR="00C12E58">
        <w:rPr>
          <w:rFonts w:ascii="Times New Roman" w:eastAsia="Times New Roman" w:hAnsi="Times New Roman" w:cs="Times New Roman"/>
          <w:sz w:val="24"/>
          <w:szCs w:val="24"/>
          <w:lang w:eastAsia="ru-RU"/>
        </w:rPr>
        <w:t>ов</w:t>
      </w:r>
      <w:r w:rsidRPr="000747D9">
        <w:rPr>
          <w:rFonts w:ascii="Times New Roman" w:eastAsia="Times New Roman" w:hAnsi="Times New Roman" w:cs="Times New Roman"/>
          <w:sz w:val="24"/>
          <w:szCs w:val="24"/>
          <w:lang w:eastAsia="ru-RU"/>
        </w:rPr>
        <w:t xml:space="preserve"> (</w:t>
      </w:r>
      <w:r w:rsidR="00C12E58">
        <w:rPr>
          <w:rFonts w:ascii="Times New Roman" w:eastAsia="Times New Roman" w:hAnsi="Times New Roman" w:cs="Times New Roman"/>
          <w:sz w:val="24"/>
          <w:szCs w:val="24"/>
          <w:lang w:eastAsia="ru-RU"/>
        </w:rPr>
        <w:t xml:space="preserve">По Лоту № 1 - </w:t>
      </w:r>
      <w:r w:rsidRPr="000747D9">
        <w:rPr>
          <w:rFonts w:ascii="Times New Roman" w:eastAsia="Times New Roman" w:hAnsi="Times New Roman" w:cs="Times New Roman"/>
          <w:sz w:val="24"/>
          <w:szCs w:val="24"/>
          <w:lang w:eastAsia="ru-RU"/>
        </w:rPr>
        <w:t>Приложение №2 к настоящей Закупочной документации</w:t>
      </w:r>
      <w:r w:rsidR="00C12E58">
        <w:rPr>
          <w:rFonts w:ascii="Times New Roman" w:eastAsia="Times New Roman" w:hAnsi="Times New Roman" w:cs="Times New Roman"/>
          <w:sz w:val="24"/>
          <w:szCs w:val="24"/>
          <w:lang w:eastAsia="ru-RU"/>
        </w:rPr>
        <w:t xml:space="preserve">; По Лоту № 2 - </w:t>
      </w:r>
      <w:r w:rsidR="00C12E58" w:rsidRPr="000747D9">
        <w:rPr>
          <w:rFonts w:ascii="Times New Roman" w:eastAsia="Times New Roman" w:hAnsi="Times New Roman" w:cs="Times New Roman"/>
          <w:sz w:val="24"/>
          <w:szCs w:val="24"/>
          <w:lang w:eastAsia="ru-RU"/>
        </w:rPr>
        <w:t>Приложение №</w:t>
      </w:r>
      <w:r w:rsidR="00C12E58">
        <w:rPr>
          <w:rFonts w:ascii="Times New Roman" w:eastAsia="Times New Roman" w:hAnsi="Times New Roman" w:cs="Times New Roman"/>
          <w:sz w:val="24"/>
          <w:szCs w:val="24"/>
          <w:lang w:eastAsia="ru-RU"/>
        </w:rPr>
        <w:t>3</w:t>
      </w:r>
      <w:r w:rsidR="00C12E58" w:rsidRPr="000747D9">
        <w:rPr>
          <w:rFonts w:ascii="Times New Roman" w:eastAsia="Times New Roman" w:hAnsi="Times New Roman" w:cs="Times New Roman"/>
          <w:sz w:val="24"/>
          <w:szCs w:val="24"/>
          <w:lang w:eastAsia="ru-RU"/>
        </w:rPr>
        <w:t xml:space="preserve"> к настоящей Закупочной документации</w:t>
      </w:r>
      <w:r w:rsidRPr="000747D9">
        <w:rPr>
          <w:rFonts w:ascii="Times New Roman" w:eastAsia="Times New Roman" w:hAnsi="Times New Roman" w:cs="Times New Roman"/>
          <w:sz w:val="24"/>
          <w:szCs w:val="24"/>
          <w:lang w:eastAsia="ru-RU"/>
        </w:rPr>
        <w:t>).</w:t>
      </w:r>
    </w:p>
    <w:p w14:paraId="67145E40" w14:textId="4FF77977" w:rsidR="001417DD" w:rsidRPr="000747D9"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Источник финансирования:</w:t>
      </w:r>
      <w:r w:rsidRPr="000747D9">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747D9"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
          <w:bCs/>
          <w:sz w:val="24"/>
          <w:szCs w:val="24"/>
          <w:lang w:eastAsia="ru-RU"/>
        </w:rPr>
        <w:t xml:space="preserve">Место проведения закупки - </w:t>
      </w:r>
      <w:r w:rsidRPr="000747D9">
        <w:rPr>
          <w:rFonts w:ascii="Times New Roman" w:eastAsia="Times New Roman" w:hAnsi="Times New Roman" w:cs="Times New Roman"/>
          <w:bCs/>
          <w:sz w:val="24"/>
          <w:szCs w:val="24"/>
          <w:lang w:eastAsia="ru-RU"/>
        </w:rPr>
        <w:t>г. Тирасполь, ул. Луначарского, 9, актовый зал.</w:t>
      </w:r>
    </w:p>
    <w:p w14:paraId="5C6F3614" w14:textId="6DDDE0E9" w:rsidR="00550708" w:rsidRPr="000747D9"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
          <w:bCs/>
          <w:sz w:val="24"/>
          <w:szCs w:val="24"/>
          <w:lang w:eastAsia="ru-RU"/>
        </w:rPr>
        <w:t xml:space="preserve">Дата и время проведения закупки </w:t>
      </w:r>
      <w:r w:rsidRPr="00C44780">
        <w:rPr>
          <w:rFonts w:ascii="Times New Roman" w:eastAsia="Times New Roman" w:hAnsi="Times New Roman" w:cs="Times New Roman"/>
          <w:b/>
          <w:bCs/>
          <w:sz w:val="24"/>
          <w:szCs w:val="24"/>
          <w:lang w:eastAsia="ru-RU"/>
        </w:rPr>
        <w:t xml:space="preserve">– </w:t>
      </w:r>
      <w:r w:rsidR="00BD2F93" w:rsidRPr="00C44780">
        <w:rPr>
          <w:rFonts w:ascii="Times New Roman" w:eastAsia="Times New Roman" w:hAnsi="Times New Roman" w:cs="Times New Roman"/>
          <w:bCs/>
          <w:sz w:val="24"/>
          <w:szCs w:val="24"/>
          <w:lang w:eastAsia="ru-RU"/>
        </w:rPr>
        <w:t>«</w:t>
      </w:r>
      <w:r w:rsidR="00C44780" w:rsidRPr="00C44780">
        <w:rPr>
          <w:rFonts w:ascii="Times New Roman" w:eastAsia="Times New Roman" w:hAnsi="Times New Roman" w:cs="Times New Roman"/>
          <w:bCs/>
          <w:sz w:val="24"/>
          <w:szCs w:val="24"/>
          <w:lang w:eastAsia="ru-RU"/>
        </w:rPr>
        <w:t>0</w:t>
      </w:r>
      <w:r w:rsidR="007D6DA4">
        <w:rPr>
          <w:rFonts w:ascii="Times New Roman" w:eastAsia="Times New Roman" w:hAnsi="Times New Roman" w:cs="Times New Roman"/>
          <w:bCs/>
          <w:sz w:val="24"/>
          <w:szCs w:val="24"/>
          <w:lang w:eastAsia="ru-RU"/>
        </w:rPr>
        <w:t>9</w:t>
      </w:r>
      <w:r w:rsidR="00BD2F93" w:rsidRPr="00C44780">
        <w:rPr>
          <w:rFonts w:ascii="Times New Roman" w:eastAsia="Times New Roman" w:hAnsi="Times New Roman" w:cs="Times New Roman"/>
          <w:bCs/>
          <w:sz w:val="24"/>
          <w:szCs w:val="24"/>
          <w:lang w:eastAsia="ru-RU"/>
        </w:rPr>
        <w:t xml:space="preserve">» </w:t>
      </w:r>
      <w:r w:rsidR="00C44780" w:rsidRPr="00C44780">
        <w:rPr>
          <w:rFonts w:ascii="Times New Roman" w:eastAsia="Times New Roman" w:hAnsi="Times New Roman" w:cs="Times New Roman"/>
          <w:bCs/>
          <w:sz w:val="24"/>
          <w:szCs w:val="24"/>
          <w:lang w:eastAsia="ru-RU"/>
        </w:rPr>
        <w:t>апреля</w:t>
      </w:r>
      <w:r w:rsidR="00BD2F93" w:rsidRPr="00C44780">
        <w:rPr>
          <w:rFonts w:ascii="Times New Roman" w:eastAsia="Times New Roman" w:hAnsi="Times New Roman" w:cs="Times New Roman"/>
          <w:bCs/>
          <w:sz w:val="24"/>
          <w:szCs w:val="24"/>
          <w:lang w:eastAsia="ru-RU"/>
        </w:rPr>
        <w:t xml:space="preserve"> 202</w:t>
      </w:r>
      <w:r w:rsidR="00B63CF0" w:rsidRPr="00C44780">
        <w:rPr>
          <w:rFonts w:ascii="Times New Roman" w:eastAsia="Times New Roman" w:hAnsi="Times New Roman" w:cs="Times New Roman"/>
          <w:bCs/>
          <w:sz w:val="24"/>
          <w:szCs w:val="24"/>
          <w:lang w:eastAsia="ru-RU"/>
        </w:rPr>
        <w:t>5</w:t>
      </w:r>
      <w:r w:rsidR="00BD2F93" w:rsidRPr="00C44780">
        <w:rPr>
          <w:rFonts w:ascii="Times New Roman" w:eastAsia="Times New Roman" w:hAnsi="Times New Roman" w:cs="Times New Roman"/>
          <w:bCs/>
          <w:sz w:val="24"/>
          <w:szCs w:val="24"/>
          <w:lang w:eastAsia="ru-RU"/>
        </w:rPr>
        <w:t xml:space="preserve"> г. в </w:t>
      </w:r>
      <w:r w:rsidR="00390CF6" w:rsidRPr="00C44780">
        <w:rPr>
          <w:rFonts w:ascii="Times New Roman" w:eastAsia="Times New Roman" w:hAnsi="Times New Roman" w:cs="Times New Roman"/>
          <w:bCs/>
          <w:sz w:val="24"/>
          <w:szCs w:val="24"/>
          <w:lang w:eastAsia="ru-RU"/>
        </w:rPr>
        <w:t>0</w:t>
      </w:r>
      <w:r w:rsidR="008A488A" w:rsidRPr="00C44780">
        <w:rPr>
          <w:rFonts w:ascii="Times New Roman" w:eastAsia="Times New Roman" w:hAnsi="Times New Roman" w:cs="Times New Roman"/>
          <w:bCs/>
          <w:sz w:val="24"/>
          <w:szCs w:val="24"/>
          <w:lang w:eastAsia="ru-RU"/>
        </w:rPr>
        <w:t>9</w:t>
      </w:r>
      <w:r w:rsidRPr="00C44780">
        <w:rPr>
          <w:rFonts w:ascii="Times New Roman" w:eastAsia="Times New Roman" w:hAnsi="Times New Roman" w:cs="Times New Roman"/>
          <w:bCs/>
          <w:sz w:val="24"/>
          <w:szCs w:val="24"/>
          <w:lang w:eastAsia="ru-RU"/>
        </w:rPr>
        <w:t>-</w:t>
      </w:r>
      <w:r w:rsidR="00C44780" w:rsidRPr="00C44780">
        <w:rPr>
          <w:rFonts w:ascii="Times New Roman" w:eastAsia="Times New Roman" w:hAnsi="Times New Roman" w:cs="Times New Roman"/>
          <w:bCs/>
          <w:sz w:val="24"/>
          <w:szCs w:val="24"/>
          <w:lang w:eastAsia="ru-RU"/>
        </w:rPr>
        <w:t>0</w:t>
      </w:r>
      <w:r w:rsidR="00E8183B" w:rsidRPr="00C44780">
        <w:rPr>
          <w:rFonts w:ascii="Times New Roman" w:eastAsia="Times New Roman" w:hAnsi="Times New Roman" w:cs="Times New Roman"/>
          <w:bCs/>
          <w:sz w:val="24"/>
          <w:szCs w:val="24"/>
          <w:lang w:eastAsia="ru-RU"/>
        </w:rPr>
        <w:t>0</w:t>
      </w:r>
      <w:r w:rsidRPr="00C44780">
        <w:rPr>
          <w:rFonts w:ascii="Times New Roman" w:eastAsia="Times New Roman" w:hAnsi="Times New Roman" w:cs="Times New Roman"/>
          <w:bCs/>
          <w:sz w:val="24"/>
          <w:szCs w:val="24"/>
          <w:lang w:eastAsia="ru-RU"/>
        </w:rPr>
        <w:t xml:space="preserve"> часов.</w:t>
      </w:r>
      <w:r w:rsidRPr="00023A37">
        <w:rPr>
          <w:rFonts w:ascii="Times New Roman" w:eastAsia="Times New Roman" w:hAnsi="Times New Roman" w:cs="Times New Roman"/>
          <w:b/>
          <w:bCs/>
          <w:sz w:val="24"/>
          <w:szCs w:val="24"/>
          <w:lang w:eastAsia="ru-RU"/>
        </w:rPr>
        <w:t xml:space="preserve"> </w:t>
      </w:r>
      <w:r w:rsidRPr="00023A37">
        <w:rPr>
          <w:rFonts w:ascii="Times New Roman" w:eastAsia="Times New Roman" w:hAnsi="Times New Roman" w:cs="Times New Roman"/>
          <w:bCs/>
          <w:sz w:val="24"/>
          <w:szCs w:val="24"/>
          <w:lang w:eastAsia="ru-RU"/>
        </w:rPr>
        <w:t>В</w:t>
      </w:r>
      <w:r w:rsidRPr="000747D9">
        <w:rPr>
          <w:rFonts w:ascii="Times New Roman" w:eastAsia="Times New Roman" w:hAnsi="Times New Roman" w:cs="Times New Roman"/>
          <w:bCs/>
          <w:sz w:val="24"/>
          <w:szCs w:val="24"/>
          <w:lang w:eastAsia="ru-RU"/>
        </w:rPr>
        <w:t xml:space="preserve"> указанное время будет произведено вскрытие конвертов с заявками на участие в запросе предложений</w:t>
      </w:r>
      <w:r w:rsidR="00795612" w:rsidRPr="000747D9">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0747D9">
        <w:rPr>
          <w:rFonts w:ascii="Times New Roman" w:eastAsia="Times New Roman" w:hAnsi="Times New Roman" w:cs="Times New Roman"/>
          <w:bCs/>
          <w:sz w:val="24"/>
          <w:szCs w:val="24"/>
          <w:lang w:eastAsia="ru-RU"/>
        </w:rPr>
        <w:t>.</w:t>
      </w:r>
    </w:p>
    <w:p w14:paraId="317A784E" w14:textId="77777777" w:rsidR="005C0C83" w:rsidRPr="000747D9"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747D9">
        <w:rPr>
          <w:rFonts w:ascii="Times New Roman" w:eastAsia="Times New Roman" w:hAnsi="Times New Roman" w:cs="Times New Roman"/>
          <w:b/>
          <w:bCs/>
          <w:sz w:val="24"/>
          <w:szCs w:val="24"/>
          <w:lang w:eastAsia="ru-RU"/>
        </w:rPr>
        <w:t xml:space="preserve">запросе предложений, </w:t>
      </w:r>
      <w:r w:rsidRPr="000747D9">
        <w:rPr>
          <w:rFonts w:ascii="Times New Roman" w:eastAsia="Times New Roman" w:hAnsi="Times New Roman" w:cs="Times New Roman"/>
          <w:b/>
          <w:bCs/>
          <w:sz w:val="24"/>
          <w:szCs w:val="24"/>
          <w:lang w:eastAsia="ru-RU"/>
        </w:rPr>
        <w:t>и инструкция по заполнению заявок</w:t>
      </w:r>
      <w:r w:rsidR="00550708" w:rsidRPr="000747D9">
        <w:rPr>
          <w:rFonts w:ascii="Times New Roman" w:eastAsia="Times New Roman" w:hAnsi="Times New Roman" w:cs="Times New Roman"/>
          <w:b/>
          <w:bCs/>
          <w:sz w:val="24"/>
          <w:szCs w:val="24"/>
          <w:lang w:eastAsia="ru-RU"/>
        </w:rPr>
        <w:t>:</w:t>
      </w:r>
    </w:p>
    <w:p w14:paraId="426621E0" w14:textId="0A867329" w:rsidR="005C0C83" w:rsidRPr="00876AD0" w:rsidRDefault="005C0C83"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76AD0">
        <w:rPr>
          <w:rFonts w:ascii="Times New Roman" w:eastAsia="Times New Roman" w:hAnsi="Times New Roman" w:cs="Times New Roman"/>
          <w:b/>
          <w:bCs/>
          <w:sz w:val="24"/>
          <w:szCs w:val="24"/>
          <w:lang w:eastAsia="ru-RU"/>
        </w:rPr>
        <w:t xml:space="preserve">Заявка должна быть оформлена в соответствии с требованиями, </w:t>
      </w:r>
      <w:r w:rsidR="00C94D28" w:rsidRPr="00876AD0">
        <w:rPr>
          <w:rFonts w:ascii="Times New Roman" w:eastAsia="Times New Roman" w:hAnsi="Times New Roman" w:cs="Times New Roman"/>
          <w:b/>
          <w:bCs/>
          <w:sz w:val="24"/>
          <w:szCs w:val="24"/>
          <w:lang w:eastAsia="ru-RU"/>
        </w:rPr>
        <w:t xml:space="preserve">установленными </w:t>
      </w:r>
      <w:r w:rsidRPr="00876AD0">
        <w:rPr>
          <w:rFonts w:ascii="Times New Roman" w:eastAsia="Times New Roman" w:hAnsi="Times New Roman" w:cs="Times New Roman"/>
          <w:b/>
          <w:bCs/>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876AD0">
        <w:rPr>
          <w:rFonts w:ascii="Times New Roman" w:eastAsia="Times New Roman" w:hAnsi="Times New Roman" w:cs="Times New Roman"/>
          <w:b/>
          <w:bCs/>
          <w:sz w:val="24"/>
          <w:szCs w:val="24"/>
          <w:lang w:eastAsia="ru-RU"/>
        </w:rPr>
        <w:t xml:space="preserve">закупочной </w:t>
      </w:r>
      <w:r w:rsidRPr="00876AD0">
        <w:rPr>
          <w:rFonts w:ascii="Times New Roman" w:eastAsia="Times New Roman" w:hAnsi="Times New Roman" w:cs="Times New Roman"/>
          <w:b/>
          <w:bCs/>
          <w:sz w:val="24"/>
          <w:szCs w:val="24"/>
          <w:lang w:eastAsia="ru-RU"/>
        </w:rPr>
        <w:t xml:space="preserve">документации о проведении </w:t>
      </w:r>
      <w:r w:rsidR="00302D87" w:rsidRPr="00876AD0">
        <w:rPr>
          <w:rFonts w:ascii="Times New Roman" w:eastAsia="Times New Roman" w:hAnsi="Times New Roman" w:cs="Times New Roman"/>
          <w:b/>
          <w:bCs/>
          <w:sz w:val="24"/>
          <w:szCs w:val="24"/>
          <w:lang w:eastAsia="ru-RU"/>
        </w:rPr>
        <w:t>запроса предложения</w:t>
      </w:r>
      <w:r w:rsidR="005A176A" w:rsidRPr="00876AD0">
        <w:rPr>
          <w:rFonts w:ascii="Times New Roman" w:eastAsia="Times New Roman" w:hAnsi="Times New Roman" w:cs="Times New Roman"/>
          <w:b/>
          <w:bCs/>
          <w:sz w:val="24"/>
          <w:szCs w:val="24"/>
          <w:lang w:eastAsia="ru-RU"/>
        </w:rPr>
        <w:t xml:space="preserve"> (Приложение №</w:t>
      </w:r>
      <w:r w:rsidR="00752B8C" w:rsidRPr="00876AD0">
        <w:rPr>
          <w:rFonts w:ascii="Times New Roman" w:eastAsia="Times New Roman" w:hAnsi="Times New Roman" w:cs="Times New Roman"/>
          <w:b/>
          <w:bCs/>
          <w:sz w:val="24"/>
          <w:szCs w:val="24"/>
          <w:lang w:eastAsia="ru-RU"/>
        </w:rPr>
        <w:t xml:space="preserve"> </w:t>
      </w:r>
      <w:r w:rsidR="00C12E58">
        <w:rPr>
          <w:rFonts w:ascii="Times New Roman" w:eastAsia="Times New Roman" w:hAnsi="Times New Roman" w:cs="Times New Roman"/>
          <w:b/>
          <w:bCs/>
          <w:sz w:val="24"/>
          <w:szCs w:val="24"/>
          <w:lang w:eastAsia="ru-RU"/>
        </w:rPr>
        <w:t>4</w:t>
      </w:r>
      <w:r w:rsidR="005A176A" w:rsidRPr="00876AD0">
        <w:rPr>
          <w:rFonts w:ascii="Times New Roman" w:eastAsia="Times New Roman" w:hAnsi="Times New Roman" w:cs="Times New Roman"/>
          <w:b/>
          <w:bCs/>
          <w:sz w:val="24"/>
          <w:szCs w:val="24"/>
          <w:lang w:eastAsia="ru-RU"/>
        </w:rPr>
        <w:t xml:space="preserve"> к настоящей Закупочной документации).</w:t>
      </w:r>
    </w:p>
    <w:p w14:paraId="5D2CE4D8" w14:textId="2F3E4039" w:rsidR="00FB416A" w:rsidRPr="000747D9" w:rsidRDefault="00FB416A" w:rsidP="00CF7670">
      <w:pPr>
        <w:spacing w:after="0" w:line="240" w:lineRule="auto"/>
        <w:ind w:firstLine="357"/>
        <w:jc w:val="both"/>
        <w:rPr>
          <w:rFonts w:ascii="Times New Roman" w:hAnsi="Times New Roman" w:cs="Times New Roman"/>
          <w:b/>
          <w:bCs/>
          <w:sz w:val="24"/>
          <w:szCs w:val="24"/>
          <w:u w:val="single"/>
          <w:lang w:eastAsia="ru-RU"/>
        </w:rPr>
      </w:pPr>
      <w:r w:rsidRPr="000747D9">
        <w:rPr>
          <w:rFonts w:ascii="Times New Roman" w:hAnsi="Times New Roman" w:cs="Times New Roman"/>
          <w:b/>
          <w:bCs/>
          <w:sz w:val="24"/>
          <w:szCs w:val="24"/>
          <w:u w:val="single"/>
          <w:lang w:eastAsia="ru-RU"/>
        </w:rPr>
        <w:t>Требования к Участникам закупки:</w:t>
      </w:r>
    </w:p>
    <w:p w14:paraId="4A05203D" w14:textId="77777777" w:rsidR="00A25A8E" w:rsidRPr="00A25A8E" w:rsidRDefault="00A25A8E" w:rsidP="00A25A8E">
      <w:pPr>
        <w:spacing w:after="0" w:line="240" w:lineRule="auto"/>
        <w:ind w:firstLine="567"/>
        <w:jc w:val="both"/>
        <w:rPr>
          <w:rFonts w:ascii="Times New Roman" w:eastAsia="Times New Roman" w:hAnsi="Times New Roman" w:cs="Times New Roman"/>
          <w:sz w:val="24"/>
          <w:szCs w:val="24"/>
          <w:lang w:eastAsia="ru-RU"/>
        </w:rPr>
      </w:pPr>
      <w:r w:rsidRPr="00A25A8E">
        <w:rPr>
          <w:rFonts w:ascii="Times New Roman" w:eastAsia="Times New Roman" w:hAnsi="Times New Roman" w:cs="Times New Roman"/>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1B2AE09" w14:textId="77777777" w:rsidR="00A25A8E" w:rsidRPr="00A25A8E" w:rsidRDefault="00A25A8E" w:rsidP="00A25A8E">
      <w:pPr>
        <w:spacing w:after="0" w:line="240" w:lineRule="auto"/>
        <w:ind w:firstLine="567"/>
        <w:jc w:val="both"/>
        <w:rPr>
          <w:rFonts w:ascii="Times New Roman" w:eastAsia="Times New Roman" w:hAnsi="Times New Roman" w:cs="Times New Roman"/>
          <w:sz w:val="24"/>
          <w:szCs w:val="24"/>
          <w:lang w:eastAsia="ru-RU"/>
        </w:rPr>
      </w:pPr>
      <w:r w:rsidRPr="00A25A8E">
        <w:rPr>
          <w:rFonts w:ascii="Times New Roman" w:eastAsia="Times New Roman" w:hAnsi="Times New Roman" w:cs="Times New Roman"/>
          <w:sz w:val="24"/>
          <w:szCs w:val="24"/>
          <w:lang w:eastAsia="ru-RU"/>
        </w:rPr>
        <w:t>б) отсутствие проведения ликвидации участника закупки – юридического лица и отсутствие дела о банкротстве;</w:t>
      </w:r>
    </w:p>
    <w:p w14:paraId="7ECB5BFE" w14:textId="77777777" w:rsidR="00A25A8E" w:rsidRPr="00A25A8E" w:rsidRDefault="00A25A8E" w:rsidP="00A25A8E">
      <w:pPr>
        <w:spacing w:after="0" w:line="240" w:lineRule="auto"/>
        <w:ind w:firstLine="567"/>
        <w:jc w:val="both"/>
        <w:rPr>
          <w:rFonts w:ascii="Times New Roman" w:eastAsia="Times New Roman" w:hAnsi="Times New Roman" w:cs="Times New Roman"/>
          <w:sz w:val="24"/>
          <w:szCs w:val="24"/>
          <w:lang w:eastAsia="ru-RU"/>
        </w:rPr>
      </w:pPr>
      <w:r w:rsidRPr="00A25A8E">
        <w:rPr>
          <w:rFonts w:ascii="Times New Roman" w:eastAsia="Times New Roman" w:hAnsi="Times New Roman" w:cs="Times New Roman"/>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A951F79" w14:textId="1961AA48" w:rsidR="00A25A8E" w:rsidRPr="00A25A8E" w:rsidRDefault="00A25A8E" w:rsidP="00A25A8E">
      <w:pPr>
        <w:spacing w:after="0" w:line="240" w:lineRule="auto"/>
        <w:ind w:firstLine="567"/>
        <w:jc w:val="both"/>
        <w:rPr>
          <w:rFonts w:ascii="Times New Roman" w:eastAsia="Times New Roman" w:hAnsi="Times New Roman" w:cs="Times New Roman"/>
          <w:bCs/>
          <w:sz w:val="24"/>
          <w:szCs w:val="24"/>
          <w:lang w:eastAsia="ru-RU"/>
        </w:rPr>
      </w:pPr>
      <w:r w:rsidRPr="00A25A8E">
        <w:rPr>
          <w:rFonts w:ascii="Times New Roman" w:eastAsia="Times New Roman" w:hAnsi="Times New Roman" w:cs="Times New Roman"/>
          <w:sz w:val="24"/>
          <w:szCs w:val="24"/>
          <w:lang w:eastAsia="ru-RU"/>
        </w:rPr>
        <w:t xml:space="preserve">г) </w:t>
      </w:r>
      <w:r w:rsidRPr="00A25A8E">
        <w:rPr>
          <w:rFonts w:ascii="Times New Roman" w:eastAsia="Times New Roman" w:hAnsi="Times New Roman" w:cs="Times New Roman"/>
          <w:bCs/>
          <w:sz w:val="24"/>
          <w:szCs w:val="24"/>
          <w:lang w:eastAsia="ru-RU"/>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w:t>
      </w:r>
      <w:r w:rsidR="007D6DA4">
        <w:rPr>
          <w:rFonts w:ascii="Times New Roman" w:eastAsia="Times New Roman" w:hAnsi="Times New Roman" w:cs="Times New Roman"/>
          <w:bCs/>
          <w:sz w:val="24"/>
          <w:szCs w:val="24"/>
          <w:lang w:eastAsia="ru-RU"/>
        </w:rPr>
        <w:t xml:space="preserve"> </w:t>
      </w:r>
      <w:r w:rsidRPr="00A25A8E">
        <w:rPr>
          <w:rFonts w:ascii="Times New Roman" w:eastAsia="Times New Roman" w:hAnsi="Times New Roman" w:cs="Times New Roman"/>
          <w:bCs/>
          <w:sz w:val="24"/>
          <w:szCs w:val="24"/>
          <w:lang w:eastAsia="ru-RU"/>
        </w:rP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5E55D12" w14:textId="77777777" w:rsidR="00A25A8E" w:rsidRPr="00A25A8E" w:rsidRDefault="00A25A8E" w:rsidP="00A25A8E">
      <w:pPr>
        <w:spacing w:after="0" w:line="240" w:lineRule="auto"/>
        <w:ind w:firstLine="567"/>
        <w:contextualSpacing/>
        <w:jc w:val="both"/>
        <w:rPr>
          <w:rFonts w:ascii="Times New Roman" w:eastAsia="Times New Roman" w:hAnsi="Times New Roman" w:cs="Times New Roman"/>
          <w:bCs/>
          <w:sz w:val="24"/>
          <w:szCs w:val="24"/>
          <w:lang w:eastAsia="ru-RU"/>
        </w:rPr>
      </w:pPr>
      <w:r w:rsidRPr="00A25A8E">
        <w:rPr>
          <w:rFonts w:ascii="Times New Roman" w:eastAsia="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6B303588" w14:textId="77777777" w:rsidR="00A25A8E" w:rsidRPr="00A25A8E" w:rsidRDefault="00A25A8E" w:rsidP="00A25A8E">
      <w:pPr>
        <w:spacing w:after="0" w:line="240" w:lineRule="auto"/>
        <w:ind w:firstLine="567"/>
        <w:contextualSpacing/>
        <w:jc w:val="both"/>
        <w:rPr>
          <w:rFonts w:ascii="Times New Roman" w:eastAsia="Times New Roman" w:hAnsi="Times New Roman" w:cs="Times New Roman"/>
          <w:bCs/>
          <w:sz w:val="24"/>
          <w:szCs w:val="24"/>
          <w:lang w:eastAsia="ru-RU"/>
        </w:rPr>
      </w:pPr>
      <w:r w:rsidRPr="00A25A8E">
        <w:rPr>
          <w:rFonts w:ascii="Times New Roman" w:eastAsia="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38292E0" w14:textId="77777777" w:rsidR="00A25A8E" w:rsidRPr="00A25A8E" w:rsidRDefault="00A25A8E" w:rsidP="00A25A8E">
      <w:pPr>
        <w:spacing w:after="0" w:line="240" w:lineRule="auto"/>
        <w:ind w:firstLine="567"/>
        <w:contextualSpacing/>
        <w:jc w:val="both"/>
        <w:rPr>
          <w:rFonts w:ascii="Times New Roman" w:eastAsia="Times New Roman" w:hAnsi="Times New Roman" w:cs="Times New Roman"/>
          <w:bCs/>
          <w:sz w:val="24"/>
          <w:szCs w:val="24"/>
          <w:lang w:eastAsia="ru-RU"/>
        </w:rPr>
      </w:pPr>
      <w:r w:rsidRPr="00A25A8E">
        <w:rPr>
          <w:rFonts w:ascii="Times New Roman" w:eastAsia="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3496794" w14:textId="27B517D2" w:rsidR="00A25A8E" w:rsidRPr="00A25A8E" w:rsidRDefault="00A25A8E" w:rsidP="00A25A8E">
      <w:pPr>
        <w:spacing w:after="0" w:line="240" w:lineRule="auto"/>
        <w:ind w:firstLine="567"/>
        <w:contextualSpacing/>
        <w:jc w:val="both"/>
        <w:rPr>
          <w:rFonts w:ascii="Times New Roman" w:eastAsia="Times New Roman" w:hAnsi="Times New Roman" w:cs="Times New Roman"/>
          <w:bCs/>
          <w:sz w:val="24"/>
          <w:szCs w:val="24"/>
          <w:lang w:eastAsia="ru-RU"/>
        </w:rPr>
      </w:pPr>
      <w:r w:rsidRPr="00A25A8E">
        <w:rPr>
          <w:rFonts w:ascii="Times New Roman" w:eastAsia="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7D6DA4">
        <w:rPr>
          <w:rFonts w:ascii="Times New Roman" w:eastAsia="Times New Roman" w:hAnsi="Times New Roman" w:cs="Times New Roman"/>
          <w:bCs/>
          <w:sz w:val="24"/>
          <w:szCs w:val="24"/>
          <w:lang w:eastAsia="ru-RU"/>
        </w:rPr>
        <w:t xml:space="preserve"> </w:t>
      </w:r>
      <w:r w:rsidRPr="00A25A8E">
        <w:rPr>
          <w:rFonts w:ascii="Times New Roman" w:eastAsia="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2176831" w14:textId="77777777" w:rsidR="00A25A8E" w:rsidRPr="00A25A8E" w:rsidRDefault="00A25A8E" w:rsidP="00A25A8E">
      <w:pPr>
        <w:spacing w:after="0" w:line="240" w:lineRule="auto"/>
        <w:ind w:firstLine="567"/>
        <w:jc w:val="both"/>
        <w:rPr>
          <w:rFonts w:ascii="Times New Roman" w:eastAsia="Times New Roman" w:hAnsi="Times New Roman" w:cs="Times New Roman"/>
          <w:sz w:val="24"/>
          <w:szCs w:val="24"/>
          <w:lang w:eastAsia="ru-RU"/>
        </w:rPr>
      </w:pPr>
      <w:r w:rsidRPr="00A25A8E">
        <w:rPr>
          <w:rFonts w:ascii="Times New Roman" w:eastAsia="Times New Roman" w:hAnsi="Times New Roman" w:cs="Times New Roman"/>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7704E7F4" w14:textId="77777777" w:rsidR="00A25A8E" w:rsidRPr="00A25A8E" w:rsidRDefault="00A25A8E" w:rsidP="00A25A8E">
      <w:pPr>
        <w:spacing w:after="0" w:line="240" w:lineRule="auto"/>
        <w:ind w:firstLine="567"/>
        <w:jc w:val="both"/>
        <w:rPr>
          <w:rFonts w:ascii="Times New Roman" w:eastAsia="Calibri" w:hAnsi="Times New Roman" w:cs="Times New Roman"/>
          <w:sz w:val="24"/>
          <w:szCs w:val="24"/>
          <w:lang w:eastAsia="ru-RU"/>
        </w:rPr>
      </w:pPr>
      <w:r w:rsidRPr="00A25A8E">
        <w:rPr>
          <w:rFonts w:ascii="Times New Roman" w:eastAsia="Calibri" w:hAnsi="Times New Roman" w:cs="Times New Roman"/>
          <w:sz w:val="24"/>
          <w:szCs w:val="24"/>
          <w:lang w:eastAsia="ru-RU"/>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w:t>
      </w:r>
      <w:r w:rsidRPr="00A25A8E">
        <w:rPr>
          <w:rFonts w:ascii="Times New Roman" w:eastAsia="Calibri" w:hAnsi="Times New Roman" w:cs="Times New Roman"/>
          <w:sz w:val="24"/>
          <w:szCs w:val="24"/>
          <w:lang w:eastAsia="ru-RU"/>
        </w:rPr>
        <w:lastRenderedPageBreak/>
        <w:t>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7D0498" w14:textId="4871B2F1" w:rsidR="00A25A8E" w:rsidRPr="00A25A8E" w:rsidRDefault="00A25A8E" w:rsidP="00A25A8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A25A8E">
        <w:rPr>
          <w:rFonts w:ascii="Times New Roman" w:eastAsia="Times New Roman" w:hAnsi="Times New Roman" w:cs="Times New Roman"/>
          <w:sz w:val="24"/>
          <w:szCs w:val="24"/>
          <w:lang w:eastAsia="ru-RU"/>
        </w:rPr>
        <w:t xml:space="preserve">) отсутствие в </w:t>
      </w:r>
      <w:hyperlink r:id="rId8" w:anchor="Par2313" w:tooltip="Статья 104. Реестр недобросовестных поставщиков (подрядчиков, исполнителей)" w:history="1">
        <w:r w:rsidRPr="00A25A8E">
          <w:rPr>
            <w:rFonts w:ascii="Times New Roman" w:eastAsia="Times New Roman" w:hAnsi="Times New Roman" w:cs="Times New Roman"/>
            <w:sz w:val="24"/>
            <w:szCs w:val="24"/>
            <w:lang w:eastAsia="ru-RU"/>
          </w:rPr>
          <w:t>реестре</w:t>
        </w:r>
      </w:hyperlink>
      <w:r w:rsidRPr="00A25A8E">
        <w:rPr>
          <w:rFonts w:ascii="Times New Roman" w:eastAsia="Times New Roman" w:hAnsi="Times New Roman" w:cs="Times New Roman"/>
          <w:sz w:val="24"/>
          <w:szCs w:val="24"/>
          <w:lang w:eastAsia="ru-RU"/>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306AC82" w14:textId="5E839EEA" w:rsidR="00A25A8E" w:rsidRPr="00A25A8E" w:rsidRDefault="00A25A8E" w:rsidP="00A25A8E">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A25A8E">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2E6A89" w14:textId="7372B7EB" w:rsidR="00570BDC" w:rsidRPr="000747D9" w:rsidRDefault="00570BDC" w:rsidP="00A25A8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0747D9"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0747D9"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243B9088" w:rsidR="00D332D7" w:rsidRPr="000747D9" w:rsidRDefault="00D332D7" w:rsidP="00E03201">
      <w:pPr>
        <w:pStyle w:val="a6"/>
        <w:shd w:val="clear" w:color="auto" w:fill="FFFFFF"/>
        <w:spacing w:before="0" w:beforeAutospacing="0" w:after="0" w:afterAutospacing="0"/>
        <w:ind w:firstLine="708"/>
        <w:jc w:val="both"/>
        <w:rPr>
          <w:b/>
          <w:bCs/>
        </w:rPr>
      </w:pPr>
      <w:r w:rsidRPr="000747D9">
        <w:rPr>
          <w:b/>
          <w:bCs/>
        </w:rPr>
        <w:t xml:space="preserve">Информация о возможности заказчика изменить </w:t>
      </w:r>
      <w:r w:rsidR="007D6DA4">
        <w:rPr>
          <w:b/>
          <w:bCs/>
        </w:rPr>
        <w:t>условия контракта</w:t>
      </w:r>
      <w:r w:rsidRPr="000747D9">
        <w:rPr>
          <w:b/>
          <w:bCs/>
        </w:rPr>
        <w:t xml:space="preserve"> при заключении контракта либо в ходе его исполнения в соответствии со стать</w:t>
      </w:r>
      <w:r w:rsidR="00727A96">
        <w:rPr>
          <w:b/>
          <w:bCs/>
        </w:rPr>
        <w:t>ями</w:t>
      </w:r>
      <w:r w:rsidRPr="000747D9">
        <w:rPr>
          <w:b/>
          <w:bCs/>
        </w:rPr>
        <w:t xml:space="preserve"> 51</w:t>
      </w:r>
      <w:r w:rsidR="00727A96">
        <w:rPr>
          <w:b/>
          <w:bCs/>
        </w:rPr>
        <w:t>, 61</w:t>
      </w:r>
      <w:r w:rsidRPr="000747D9">
        <w:rPr>
          <w:b/>
          <w:bCs/>
        </w:rPr>
        <w:t xml:space="preserve"> Закона ПМР «О закупках в Приднестровской Молдавской Республике»:</w:t>
      </w:r>
    </w:p>
    <w:p w14:paraId="2C497C51" w14:textId="77777777" w:rsidR="00F279C9" w:rsidRPr="00F279C9" w:rsidRDefault="00F279C9" w:rsidP="00F279C9">
      <w:pPr>
        <w:spacing w:after="0" w:line="240" w:lineRule="auto"/>
        <w:ind w:firstLine="567"/>
        <w:jc w:val="both"/>
        <w:rPr>
          <w:rFonts w:ascii="Times New Roman" w:eastAsia="Times New Roman" w:hAnsi="Times New Roman" w:cs="Times New Roman"/>
          <w:sz w:val="24"/>
          <w:szCs w:val="24"/>
          <w:lang w:eastAsia="ru-RU"/>
        </w:rPr>
      </w:pPr>
      <w:r w:rsidRPr="00F279C9">
        <w:rPr>
          <w:rFonts w:ascii="Times New Roman" w:eastAsia="Times New Roman" w:hAnsi="Times New Roman" w:cs="Times New Roman"/>
          <w:sz w:val="24"/>
          <w:szCs w:val="24"/>
          <w:lang w:eastAsia="ru-RU"/>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A32E886" w14:textId="77777777" w:rsidR="00F279C9" w:rsidRPr="00F279C9" w:rsidRDefault="00F279C9" w:rsidP="00F279C9">
      <w:pPr>
        <w:spacing w:after="0" w:line="240" w:lineRule="auto"/>
        <w:ind w:firstLine="567"/>
        <w:jc w:val="both"/>
        <w:rPr>
          <w:rFonts w:ascii="Times New Roman" w:eastAsia="Times New Roman" w:hAnsi="Times New Roman" w:cs="Times New Roman"/>
          <w:sz w:val="24"/>
          <w:szCs w:val="24"/>
          <w:lang w:eastAsia="ru-RU"/>
        </w:rPr>
      </w:pPr>
      <w:r w:rsidRPr="00F279C9">
        <w:rPr>
          <w:rFonts w:ascii="Times New Roman" w:eastAsia="Times New Roman" w:hAnsi="Times New Roman" w:cs="Times New Roman"/>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2E0F1FE4" w14:textId="77777777" w:rsidR="00F279C9" w:rsidRPr="00F279C9" w:rsidRDefault="00F279C9" w:rsidP="00F279C9">
      <w:pPr>
        <w:spacing w:after="0" w:line="240" w:lineRule="auto"/>
        <w:ind w:firstLine="567"/>
        <w:jc w:val="both"/>
        <w:rPr>
          <w:rFonts w:ascii="Times New Roman" w:eastAsia="Times New Roman" w:hAnsi="Times New Roman" w:cs="Times New Roman"/>
          <w:sz w:val="24"/>
          <w:szCs w:val="24"/>
          <w:lang w:eastAsia="ru-RU"/>
        </w:rPr>
      </w:pPr>
      <w:r w:rsidRPr="00F279C9">
        <w:rPr>
          <w:rFonts w:ascii="Times New Roman" w:eastAsia="Times New Roman" w:hAnsi="Times New Roman" w:cs="Times New Roman"/>
          <w:sz w:val="24"/>
          <w:szCs w:val="24"/>
          <w:lang w:eastAsia="ru-RU"/>
        </w:rPr>
        <w:t xml:space="preserve">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w:t>
      </w:r>
      <w:r w:rsidRPr="00F279C9">
        <w:rPr>
          <w:rFonts w:ascii="Times New Roman" w:eastAsia="Times New Roman" w:hAnsi="Times New Roman" w:cs="Times New Roman"/>
          <w:sz w:val="24"/>
          <w:szCs w:val="24"/>
          <w:lang w:eastAsia="ru-RU"/>
        </w:rPr>
        <w:br/>
        <w:t>10 (десять) процентов цены контракта;</w:t>
      </w:r>
    </w:p>
    <w:p w14:paraId="1547450C" w14:textId="77777777" w:rsidR="00F279C9" w:rsidRPr="00F279C9" w:rsidRDefault="00F279C9" w:rsidP="00F279C9">
      <w:pPr>
        <w:spacing w:after="0" w:line="240" w:lineRule="auto"/>
        <w:ind w:firstLine="567"/>
        <w:jc w:val="both"/>
        <w:rPr>
          <w:rFonts w:ascii="Times New Roman" w:eastAsia="Times New Roman" w:hAnsi="Times New Roman" w:cs="Times New Roman"/>
          <w:bCs/>
          <w:sz w:val="24"/>
          <w:szCs w:val="24"/>
          <w:lang w:eastAsia="ru-RU"/>
        </w:rPr>
      </w:pPr>
      <w:r w:rsidRPr="00F279C9">
        <w:rPr>
          <w:rFonts w:ascii="Times New Roman" w:eastAsia="Times New Roman" w:hAnsi="Times New Roman" w:cs="Times New Roman"/>
          <w:sz w:val="24"/>
          <w:szCs w:val="24"/>
          <w:lang w:eastAsia="ru-RU"/>
        </w:rPr>
        <w:t>б) изменение регулируемых цен (тарифов) на товары (работы, услуги), цен на компримированный (сжатый) природный газ (метан)</w:t>
      </w:r>
      <w:r w:rsidRPr="00F279C9">
        <w:rPr>
          <w:rFonts w:ascii="Times New Roman" w:eastAsia="Times New Roman" w:hAnsi="Times New Roman" w:cs="Times New Roman"/>
          <w:bCs/>
          <w:sz w:val="24"/>
          <w:szCs w:val="24"/>
          <w:lang w:eastAsia="ru-RU"/>
        </w:rPr>
        <w:t>;</w:t>
      </w:r>
    </w:p>
    <w:p w14:paraId="6A30A151" w14:textId="77777777" w:rsidR="00F279C9" w:rsidRPr="00F279C9" w:rsidRDefault="00F279C9" w:rsidP="00F279C9">
      <w:pPr>
        <w:spacing w:after="0" w:line="240" w:lineRule="auto"/>
        <w:ind w:firstLine="567"/>
        <w:jc w:val="both"/>
        <w:rPr>
          <w:rFonts w:ascii="Times New Roman" w:eastAsia="Times New Roman" w:hAnsi="Times New Roman" w:cs="Times New Roman"/>
          <w:sz w:val="24"/>
          <w:szCs w:val="24"/>
          <w:lang w:eastAsia="ru-RU"/>
        </w:rPr>
      </w:pPr>
      <w:r w:rsidRPr="00F279C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F279C9">
        <w:rPr>
          <w:rFonts w:ascii="Times New Roman" w:eastAsia="Times New Roman" w:hAnsi="Times New Roman" w:cs="Times New Roman"/>
          <w:sz w:val="24"/>
          <w:szCs w:val="24"/>
          <w:lang w:eastAsia="ru-RU"/>
        </w:rPr>
        <w:t>;</w:t>
      </w:r>
    </w:p>
    <w:p w14:paraId="66A996F6" w14:textId="77777777" w:rsidR="00F279C9" w:rsidRPr="00F279C9" w:rsidRDefault="00F279C9" w:rsidP="00F279C9">
      <w:pPr>
        <w:spacing w:after="0" w:line="240" w:lineRule="auto"/>
        <w:ind w:firstLine="567"/>
        <w:jc w:val="both"/>
        <w:rPr>
          <w:rFonts w:ascii="Times New Roman" w:eastAsia="Times New Roman" w:hAnsi="Times New Roman" w:cs="Times New Roman"/>
          <w:sz w:val="24"/>
          <w:szCs w:val="24"/>
          <w:lang w:eastAsia="ru-RU"/>
        </w:rPr>
      </w:pPr>
      <w:r w:rsidRPr="00F279C9">
        <w:rPr>
          <w:rFonts w:ascii="Times New Roman" w:eastAsia="Times New Roman" w:hAnsi="Times New Roman" w:cs="Times New Roman"/>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131142D9" w14:textId="77777777" w:rsidR="00F279C9" w:rsidRPr="00F279C9" w:rsidRDefault="00F279C9" w:rsidP="00F279C9">
      <w:pPr>
        <w:spacing w:after="0" w:line="240" w:lineRule="auto"/>
        <w:ind w:firstLine="567"/>
        <w:jc w:val="both"/>
        <w:rPr>
          <w:rFonts w:ascii="Times New Roman" w:eastAsia="Times New Roman" w:hAnsi="Times New Roman" w:cs="Times New Roman"/>
          <w:sz w:val="24"/>
          <w:szCs w:val="24"/>
          <w:lang w:eastAsia="ru-RU"/>
        </w:rPr>
      </w:pPr>
      <w:r w:rsidRPr="00F279C9">
        <w:rPr>
          <w:rFonts w:ascii="Times New Roman" w:eastAsia="Times New Roman" w:hAnsi="Times New Roman" w:cs="Times New Roman"/>
          <w:sz w:val="24"/>
          <w:szCs w:val="24"/>
          <w:lang w:eastAsia="ru-RU"/>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C04F255" w14:textId="0CB7912A" w:rsidR="00F279C9" w:rsidRDefault="00F279C9" w:rsidP="00F279C9">
      <w:pPr>
        <w:spacing w:after="0" w:line="240" w:lineRule="auto"/>
        <w:ind w:firstLine="567"/>
        <w:jc w:val="both"/>
        <w:rPr>
          <w:bCs/>
        </w:rPr>
      </w:pPr>
      <w:r w:rsidRPr="00F279C9">
        <w:rPr>
          <w:rFonts w:ascii="Times New Roman" w:eastAsia="Times New Roman" w:hAnsi="Times New Roman" w:cs="Times New Roman"/>
          <w:bCs/>
          <w:sz w:val="24"/>
          <w:szCs w:val="24"/>
          <w:lang w:eastAsia="ru-RU"/>
        </w:rPr>
        <w:lastRenderedPageBreak/>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Pr>
          <w:rFonts w:ascii="Times New Roman" w:eastAsia="Times New Roman" w:hAnsi="Times New Roman" w:cs="Times New Roman"/>
          <w:bCs/>
          <w:sz w:val="24"/>
          <w:szCs w:val="24"/>
          <w:lang w:eastAsia="ru-RU"/>
        </w:rPr>
        <w:t>.</w:t>
      </w:r>
    </w:p>
    <w:p w14:paraId="77C187FF" w14:textId="55CCD739" w:rsidR="00727A96" w:rsidRPr="00727A96" w:rsidRDefault="00727A96" w:rsidP="00727A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6DA4">
        <w:rPr>
          <w:rFonts w:ascii="Times New Roman" w:eastAsia="Times New Roman" w:hAnsi="Times New Roman" w:cs="Times New Roman"/>
          <w:sz w:val="24"/>
          <w:szCs w:val="24"/>
          <w:lang w:eastAsia="ru-RU"/>
        </w:rPr>
        <w:t xml:space="preserve">2. </w:t>
      </w:r>
      <w:r w:rsidR="007D6DA4" w:rsidRPr="007D6DA4">
        <w:rPr>
          <w:rFonts w:ascii="Times New Roman" w:eastAsia="Times New Roman" w:hAnsi="Times New Roman" w:cs="Times New Roman"/>
          <w:sz w:val="24"/>
          <w:szCs w:val="24"/>
          <w:lang w:eastAsia="ru-RU"/>
        </w:rPr>
        <w:t>Г</w:t>
      </w:r>
      <w:r w:rsidRPr="00727A96">
        <w:rPr>
          <w:rFonts w:ascii="Times New Roman" w:eastAsia="Times New Roman" w:hAnsi="Times New Roman" w:cs="Times New Roman"/>
          <w:sz w:val="24"/>
          <w:szCs w:val="24"/>
          <w:lang w:eastAsia="ru-RU"/>
        </w:rPr>
        <w:t>осударственны</w:t>
      </w:r>
      <w:r w:rsidR="007D6DA4" w:rsidRPr="007D6DA4">
        <w:rPr>
          <w:rFonts w:ascii="Times New Roman" w:eastAsia="Times New Roman" w:hAnsi="Times New Roman" w:cs="Times New Roman"/>
          <w:sz w:val="24"/>
          <w:szCs w:val="24"/>
          <w:lang w:eastAsia="ru-RU"/>
        </w:rPr>
        <w:t>е</w:t>
      </w:r>
      <w:r w:rsidRPr="00727A96">
        <w:rPr>
          <w:rFonts w:ascii="Times New Roman" w:eastAsia="Times New Roman" w:hAnsi="Times New Roman" w:cs="Times New Roman"/>
          <w:sz w:val="24"/>
          <w:szCs w:val="24"/>
          <w:lang w:eastAsia="ru-RU"/>
        </w:rPr>
        <w:t xml:space="preserve"> (муниципальны</w:t>
      </w:r>
      <w:r w:rsidR="007D6DA4" w:rsidRPr="007D6DA4">
        <w:rPr>
          <w:rFonts w:ascii="Times New Roman" w:eastAsia="Times New Roman" w:hAnsi="Times New Roman" w:cs="Times New Roman"/>
          <w:sz w:val="24"/>
          <w:szCs w:val="24"/>
          <w:lang w:eastAsia="ru-RU"/>
        </w:rPr>
        <w:t>е</w:t>
      </w:r>
      <w:r w:rsidRPr="00727A96">
        <w:rPr>
          <w:rFonts w:ascii="Times New Roman" w:eastAsia="Times New Roman" w:hAnsi="Times New Roman" w:cs="Times New Roman"/>
          <w:sz w:val="24"/>
          <w:szCs w:val="24"/>
          <w:lang w:eastAsia="ru-RU"/>
        </w:rPr>
        <w:t>) и коммерчески</w:t>
      </w:r>
      <w:r w:rsidR="007D6DA4" w:rsidRPr="007D6DA4">
        <w:rPr>
          <w:rFonts w:ascii="Times New Roman" w:eastAsia="Times New Roman" w:hAnsi="Times New Roman" w:cs="Times New Roman"/>
          <w:sz w:val="24"/>
          <w:szCs w:val="24"/>
          <w:lang w:eastAsia="ru-RU"/>
        </w:rPr>
        <w:t>е</w:t>
      </w:r>
      <w:r w:rsidRPr="00727A96">
        <w:rPr>
          <w:rFonts w:ascii="Times New Roman" w:eastAsia="Times New Roman" w:hAnsi="Times New Roman" w:cs="Times New Roman"/>
          <w:sz w:val="24"/>
          <w:szCs w:val="24"/>
          <w:lang w:eastAsia="ru-RU"/>
        </w:rPr>
        <w:t xml:space="preserve"> заказчик</w:t>
      </w:r>
      <w:r w:rsidR="007D6DA4" w:rsidRPr="007D6DA4">
        <w:rPr>
          <w:rFonts w:ascii="Times New Roman" w:eastAsia="Times New Roman" w:hAnsi="Times New Roman" w:cs="Times New Roman"/>
          <w:sz w:val="24"/>
          <w:szCs w:val="24"/>
          <w:lang w:eastAsia="ru-RU"/>
        </w:rPr>
        <w:t>и вправе</w:t>
      </w:r>
      <w:r w:rsidRPr="00727A96">
        <w:rPr>
          <w:rFonts w:ascii="Times New Roman" w:eastAsia="Times New Roman" w:hAnsi="Times New Roman" w:cs="Times New Roman"/>
          <w:sz w:val="24"/>
          <w:szCs w:val="24"/>
          <w:lang w:eastAsia="ru-RU"/>
        </w:rPr>
        <w:t xml:space="preserve"> изменять существенные условия контрактов на поставку товара при их исполнении по соглашению сторон в порядке и случаях, дополнительный перечень которых установлен Правительством Приднестровской Молдавской Республики.</w:t>
      </w:r>
    </w:p>
    <w:p w14:paraId="568B3720" w14:textId="25DADB12" w:rsidR="00727A96" w:rsidRPr="00727A96" w:rsidRDefault="007D6DA4" w:rsidP="00727A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6DA4">
        <w:rPr>
          <w:rFonts w:ascii="Times New Roman" w:eastAsia="Times New Roman" w:hAnsi="Times New Roman" w:cs="Times New Roman"/>
          <w:sz w:val="24"/>
          <w:szCs w:val="24"/>
          <w:lang w:eastAsia="ru-RU"/>
        </w:rPr>
        <w:t xml:space="preserve">3. Государственные (муниципальные) и коммерческие заказчики вправе изменять существенные условия </w:t>
      </w:r>
      <w:r w:rsidR="00727A96" w:rsidRPr="00727A96">
        <w:rPr>
          <w:rFonts w:ascii="Times New Roman" w:eastAsia="Times New Roman" w:hAnsi="Times New Roman" w:cs="Times New Roman"/>
          <w:sz w:val="24"/>
          <w:szCs w:val="24"/>
          <w:lang w:eastAsia="ru-RU"/>
        </w:rPr>
        <w:t>контрактов на выполнение работ по строительству, реконструкции, капитальному, текущему ремонту при их исполнении по соглашению сторон в пределах цены заключенного контракта в следующих случаях:</w:t>
      </w:r>
    </w:p>
    <w:p w14:paraId="35CE9946" w14:textId="77777777" w:rsidR="00727A96" w:rsidRPr="00727A96" w:rsidRDefault="00727A96" w:rsidP="00727A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27A96">
        <w:rPr>
          <w:rFonts w:ascii="Times New Roman" w:eastAsia="Times New Roman" w:hAnsi="Times New Roman" w:cs="Times New Roman"/>
          <w:sz w:val="24"/>
          <w:szCs w:val="24"/>
          <w:lang w:eastAsia="ru-RU"/>
        </w:rPr>
        <w:t>а) при изменении объема и (или) видов выполняемых работ по контракту. Стоимость измененных объемов и (или) видов выполняемых работ по контракту не может превышать 30 процентов цены заключенного контракта;</w:t>
      </w:r>
    </w:p>
    <w:p w14:paraId="51DAD351" w14:textId="77777777" w:rsidR="00727A96" w:rsidRPr="00727A96" w:rsidRDefault="00727A96" w:rsidP="00727A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27A96">
        <w:rPr>
          <w:rFonts w:ascii="Times New Roman" w:eastAsia="Times New Roman" w:hAnsi="Times New Roman" w:cs="Times New Roman"/>
          <w:sz w:val="24"/>
          <w:szCs w:val="24"/>
          <w:lang w:eastAsia="ru-RU"/>
        </w:rPr>
        <w:t>б) при увеличении установленного контрактом срока выполнения работ на срок до 90 (девяноста) календарных дней.</w:t>
      </w:r>
    </w:p>
    <w:p w14:paraId="23F39ED5" w14:textId="77777777" w:rsidR="007D6DA4" w:rsidRPr="007D6DA4" w:rsidRDefault="00727A96" w:rsidP="00727A96">
      <w:pPr>
        <w:spacing w:after="0" w:line="240" w:lineRule="auto"/>
        <w:ind w:firstLine="567"/>
        <w:jc w:val="both"/>
        <w:rPr>
          <w:rFonts w:ascii="Times New Roman" w:eastAsia="Times New Roman" w:hAnsi="Times New Roman" w:cs="Times New Roman"/>
          <w:sz w:val="24"/>
          <w:szCs w:val="24"/>
          <w:lang w:eastAsia="ru-RU"/>
        </w:rPr>
      </w:pPr>
      <w:r w:rsidRPr="00727A96">
        <w:rPr>
          <w:rFonts w:ascii="Times New Roman" w:eastAsia="Times New Roman" w:hAnsi="Times New Roman" w:cs="Times New Roman"/>
          <w:sz w:val="24"/>
          <w:szCs w:val="24"/>
          <w:lang w:eastAsia="ru-RU"/>
        </w:rPr>
        <w:t>Государственные (муниципальные) и коммерческие заказчики в случае принятия решения об изменении существенных условий контрактов на выполнение работ по строительству, реконструкции, капитальному, текущему ремонту, за исключением контрактов, заключенных в соответствии со статьей 48 Закона</w:t>
      </w:r>
      <w:r w:rsidR="007D6DA4" w:rsidRPr="007D6DA4">
        <w:rPr>
          <w:rFonts w:ascii="Times New Roman" w:eastAsia="Times New Roman" w:hAnsi="Times New Roman" w:cs="Times New Roman"/>
          <w:sz w:val="24"/>
          <w:szCs w:val="24"/>
          <w:lang w:eastAsia="ru-RU"/>
        </w:rPr>
        <w:t xml:space="preserve"> ПМР «О закупках в Приднестровской Молдавской Республике»</w:t>
      </w:r>
      <w:r w:rsidRPr="00727A96">
        <w:rPr>
          <w:rFonts w:ascii="Times New Roman" w:eastAsia="Times New Roman" w:hAnsi="Times New Roman" w:cs="Times New Roman"/>
          <w:sz w:val="24"/>
          <w:szCs w:val="24"/>
          <w:lang w:eastAsia="ru-RU"/>
        </w:rPr>
        <w:t xml:space="preserve">, готовят обоснование необходимости изменения существенных условий заключенных контрактов. </w:t>
      </w:r>
    </w:p>
    <w:p w14:paraId="24C81E92" w14:textId="77777777" w:rsidR="00F279C9" w:rsidRPr="000747D9" w:rsidRDefault="00F279C9" w:rsidP="00D332D7">
      <w:pPr>
        <w:pStyle w:val="a6"/>
        <w:shd w:val="clear" w:color="auto" w:fill="FFFFFF"/>
        <w:spacing w:before="0" w:beforeAutospacing="0" w:after="0" w:afterAutospacing="0"/>
        <w:ind w:firstLine="709"/>
        <w:jc w:val="both"/>
        <w:rPr>
          <w:bCs/>
        </w:rPr>
      </w:pPr>
    </w:p>
    <w:p w14:paraId="3853DE2A" w14:textId="77777777" w:rsidR="00E23E1A" w:rsidRPr="000747D9" w:rsidRDefault="00E23E1A" w:rsidP="005F6601">
      <w:pPr>
        <w:pStyle w:val="a6"/>
        <w:shd w:val="clear" w:color="auto" w:fill="FFFFFF"/>
        <w:spacing w:before="0" w:beforeAutospacing="0" w:after="0" w:afterAutospacing="0"/>
        <w:ind w:firstLine="708"/>
        <w:rPr>
          <w:b/>
        </w:rPr>
      </w:pPr>
      <w:r w:rsidRPr="000747D9">
        <w:rPr>
          <w:b/>
          <w:bCs/>
        </w:rPr>
        <w:t>Порядок проведения запроса предложений</w:t>
      </w:r>
      <w:r w:rsidR="005F6601" w:rsidRPr="000747D9">
        <w:rPr>
          <w:b/>
          <w:bCs/>
        </w:rPr>
        <w:t>:</w:t>
      </w:r>
    </w:p>
    <w:p w14:paraId="047EB6A6" w14:textId="5A58AAC9"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0747D9">
        <w:rPr>
          <w:rFonts w:ascii="Times New Roman" w:hAnsi="Times New Roman" w:cs="Times New Roman"/>
          <w:bCs/>
          <w:sz w:val="24"/>
          <w:szCs w:val="24"/>
          <w:lang w:eastAsia="ru-RU"/>
        </w:rPr>
        <w:t xml:space="preserve"> </w:t>
      </w:r>
      <w:r w:rsidR="00752B8C" w:rsidRPr="000747D9">
        <w:rPr>
          <w:rFonts w:ascii="Times New Roman" w:eastAsia="Times New Roman" w:hAnsi="Times New Roman" w:cs="Times New Roman"/>
          <w:bCs/>
          <w:sz w:val="24"/>
          <w:szCs w:val="24"/>
          <w:lang w:eastAsia="ru-RU"/>
        </w:rPr>
        <w:t>или в форме электронного документа</w:t>
      </w:r>
      <w:r w:rsidR="00727A96" w:rsidRPr="00727A96">
        <w:t xml:space="preserve"> </w:t>
      </w:r>
      <w:r w:rsidR="00727A96" w:rsidRPr="00727A96">
        <w:rPr>
          <w:rFonts w:ascii="Times New Roman" w:eastAsia="Times New Roman" w:hAnsi="Times New Roman" w:cs="Times New Roman"/>
          <w:bCs/>
          <w:sz w:val="24"/>
          <w:szCs w:val="24"/>
          <w:lang w:eastAsia="ru-RU"/>
        </w:rPr>
        <w:t>в соответствии с Законом ПМР «Об электронном документе и электронной подписи»</w:t>
      </w:r>
      <w:r w:rsidR="00302D87" w:rsidRPr="000747D9">
        <w:rPr>
          <w:rFonts w:ascii="Times New Roman" w:eastAsia="Times New Roman" w:hAnsi="Times New Roman" w:cs="Times New Roman"/>
          <w:bCs/>
          <w:sz w:val="24"/>
          <w:szCs w:val="24"/>
          <w:lang w:eastAsia="ru-RU"/>
        </w:rPr>
        <w:t>.</w:t>
      </w:r>
    </w:p>
    <w:p w14:paraId="0C31AA11" w14:textId="5F3785C5"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Если </w:t>
      </w:r>
      <w:r w:rsidR="001441F9" w:rsidRPr="000747D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747D9">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08F77708" w:rsidR="00E23E1A" w:rsidRPr="000747D9"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В день, </w:t>
      </w:r>
      <w:proofErr w:type="gramStart"/>
      <w:r w:rsidR="00876AD0" w:rsidRPr="000747D9">
        <w:rPr>
          <w:rFonts w:ascii="Times New Roman" w:eastAsia="Times New Roman" w:hAnsi="Times New Roman" w:cs="Times New Roman"/>
          <w:bCs/>
          <w:sz w:val="24"/>
          <w:szCs w:val="24"/>
          <w:lang w:eastAsia="ru-RU"/>
        </w:rPr>
        <w:t>во</w:t>
      </w:r>
      <w:r w:rsidR="00876AD0">
        <w:rPr>
          <w:rFonts w:ascii="Times New Roman" w:eastAsia="Times New Roman" w:hAnsi="Times New Roman" w:cs="Times New Roman"/>
          <w:bCs/>
          <w:sz w:val="24"/>
          <w:szCs w:val="24"/>
          <w:lang w:eastAsia="ru-RU"/>
        </w:rPr>
        <w:t xml:space="preserve"> </w:t>
      </w:r>
      <w:r w:rsidR="00876AD0" w:rsidRPr="000747D9">
        <w:rPr>
          <w:rFonts w:ascii="Times New Roman" w:eastAsia="Times New Roman" w:hAnsi="Times New Roman" w:cs="Times New Roman"/>
          <w:bCs/>
          <w:sz w:val="24"/>
          <w:szCs w:val="24"/>
          <w:lang w:eastAsia="ru-RU"/>
        </w:rPr>
        <w:t>время</w:t>
      </w:r>
      <w:proofErr w:type="gramEnd"/>
      <w:r w:rsidRPr="000747D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747D9"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0747D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Pr="000747D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w:t>
      </w:r>
      <w:r w:rsidRPr="000747D9">
        <w:rPr>
          <w:rFonts w:ascii="Times New Roman" w:eastAsia="Times New Roman" w:hAnsi="Times New Roman" w:cs="Times New Roman"/>
          <w:bCs/>
          <w:sz w:val="24"/>
          <w:szCs w:val="24"/>
          <w:lang w:eastAsia="ru-RU"/>
        </w:rPr>
        <w:lastRenderedPageBreak/>
        <w:t>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0747D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5BAA8E80"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77394A">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0747D9">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0747D9">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0747D9">
        <w:rPr>
          <w:rFonts w:ascii="Times New Roman" w:eastAsia="Times New Roman" w:hAnsi="Times New Roman" w:cs="Times New Roman"/>
          <w:sz w:val="24"/>
          <w:szCs w:val="24"/>
          <w:lang w:eastAsia="ru-RU"/>
        </w:rPr>
        <w:t>.</w:t>
      </w:r>
    </w:p>
    <w:p w14:paraId="1D63FDD0"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w:t>
      </w:r>
      <w:r w:rsidRPr="000747D9">
        <w:rPr>
          <w:rFonts w:ascii="Times New Roman" w:eastAsia="Times New Roman" w:hAnsi="Times New Roman" w:cs="Times New Roman"/>
          <w:sz w:val="24"/>
          <w:szCs w:val="24"/>
          <w:lang w:eastAsia="ru-RU"/>
        </w:rPr>
        <w:lastRenderedPageBreak/>
        <w:t xml:space="preserve">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747D9"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747D9">
        <w:rPr>
          <w:rFonts w:ascii="Times New Roman" w:eastAsia="Times New Roman" w:hAnsi="Times New Roman" w:cs="Times New Roman"/>
          <w:b/>
          <w:bCs/>
          <w:sz w:val="24"/>
          <w:szCs w:val="24"/>
          <w:lang w:eastAsia="ru-RU"/>
        </w:rPr>
        <w:t>, порядок возврата таких заявок</w:t>
      </w:r>
      <w:r w:rsidRPr="000747D9">
        <w:rPr>
          <w:rFonts w:ascii="Times New Roman" w:eastAsia="Times New Roman" w:hAnsi="Times New Roman" w:cs="Times New Roman"/>
          <w:b/>
          <w:bCs/>
          <w:sz w:val="24"/>
          <w:szCs w:val="24"/>
          <w:lang w:eastAsia="ru-RU"/>
        </w:rPr>
        <w:t>:</w:t>
      </w:r>
    </w:p>
    <w:p w14:paraId="3069F2CA" w14:textId="77777777" w:rsidR="004B65BF" w:rsidRPr="000747D9"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747D9"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747D9">
        <w:rPr>
          <w:rFonts w:ascii="Times New Roman" w:eastAsia="Times New Roman" w:hAnsi="Times New Roman" w:cs="Times New Roman"/>
          <w:bCs/>
          <w:sz w:val="24"/>
          <w:szCs w:val="24"/>
          <w:lang w:eastAsia="ru-RU"/>
        </w:rPr>
        <w:t xml:space="preserve">. </w:t>
      </w:r>
    </w:p>
    <w:p w14:paraId="26EB1BA2" w14:textId="7AFC656C" w:rsidR="005C0C83" w:rsidRPr="000747D9"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 xml:space="preserve">Срок, в течение которого победитель </w:t>
      </w:r>
      <w:r w:rsidR="008E68B1" w:rsidRPr="000747D9">
        <w:rPr>
          <w:rFonts w:ascii="Times New Roman" w:eastAsia="Times New Roman" w:hAnsi="Times New Roman" w:cs="Times New Roman"/>
          <w:b/>
          <w:bCs/>
          <w:sz w:val="24"/>
          <w:szCs w:val="24"/>
          <w:lang w:eastAsia="ru-RU"/>
        </w:rPr>
        <w:t>запроса предложений должен</w:t>
      </w:r>
      <w:r w:rsidRPr="000747D9">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747D9">
        <w:rPr>
          <w:rFonts w:ascii="Times New Roman" w:eastAsia="Times New Roman" w:hAnsi="Times New Roman" w:cs="Times New Roman"/>
          <w:b/>
          <w:bCs/>
          <w:sz w:val="24"/>
          <w:szCs w:val="24"/>
          <w:lang w:eastAsia="ru-RU"/>
        </w:rPr>
        <w:t>запроса предложений</w:t>
      </w:r>
      <w:r w:rsidRPr="000747D9">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747D9">
        <w:rPr>
          <w:rFonts w:ascii="Times New Roman" w:eastAsia="Times New Roman" w:hAnsi="Times New Roman" w:cs="Times New Roman"/>
          <w:b/>
          <w:bCs/>
          <w:sz w:val="24"/>
          <w:szCs w:val="24"/>
          <w:lang w:eastAsia="ru-RU"/>
        </w:rPr>
        <w:t>.</w:t>
      </w:r>
    </w:p>
    <w:p w14:paraId="248FE7E6"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747D9"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747D9">
        <w:rPr>
          <w:rFonts w:ascii="Times New Roman" w:eastAsia="Times New Roman" w:hAnsi="Times New Roman" w:cs="Times New Roman"/>
          <w:bCs/>
          <w:sz w:val="24"/>
          <w:szCs w:val="24"/>
          <w:lang w:eastAsia="ru-RU"/>
        </w:rPr>
        <w:t>запроса предложений</w:t>
      </w:r>
      <w:r w:rsidRPr="000747D9">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747D9"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747D9">
        <w:rPr>
          <w:rFonts w:ascii="Times New Roman" w:eastAsia="Times New Roman" w:hAnsi="Times New Roman" w:cs="Times New Roman"/>
          <w:b/>
          <w:bCs/>
          <w:sz w:val="24"/>
          <w:szCs w:val="24"/>
          <w:lang w:eastAsia="ru-RU"/>
        </w:rPr>
        <w:t>запроса предложений</w:t>
      </w:r>
      <w:r w:rsidRPr="000747D9">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747D9">
        <w:rPr>
          <w:rFonts w:ascii="Times New Roman" w:eastAsia="Times New Roman" w:hAnsi="Times New Roman" w:cs="Times New Roman"/>
          <w:b/>
          <w:bCs/>
          <w:sz w:val="24"/>
          <w:szCs w:val="24"/>
          <w:lang w:eastAsia="ru-RU"/>
        </w:rPr>
        <w:t>запросе предложений</w:t>
      </w:r>
    </w:p>
    <w:p w14:paraId="5C65A999" w14:textId="77777777" w:rsidR="00652A75" w:rsidRPr="000747D9"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Любой участник </w:t>
      </w:r>
      <w:r w:rsidR="00550708" w:rsidRPr="000747D9">
        <w:rPr>
          <w:rFonts w:ascii="Times New Roman" w:eastAsia="Times New Roman" w:hAnsi="Times New Roman" w:cs="Times New Roman"/>
          <w:sz w:val="24"/>
          <w:szCs w:val="24"/>
          <w:lang w:eastAsia="ru-RU"/>
        </w:rPr>
        <w:t>запроса предложений</w:t>
      </w:r>
      <w:r w:rsidRPr="000747D9">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747D9">
        <w:rPr>
          <w:rFonts w:ascii="Times New Roman" w:eastAsia="Times New Roman" w:hAnsi="Times New Roman" w:cs="Times New Roman"/>
          <w:sz w:val="24"/>
          <w:szCs w:val="24"/>
          <w:lang w:eastAsia="ru-RU"/>
        </w:rPr>
        <w:t>запросе предложений</w:t>
      </w:r>
      <w:r w:rsidRPr="000747D9">
        <w:rPr>
          <w:rFonts w:ascii="Times New Roman" w:eastAsia="Times New Roman" w:hAnsi="Times New Roman" w:cs="Times New Roman"/>
          <w:sz w:val="24"/>
          <w:szCs w:val="24"/>
          <w:lang w:eastAsia="ru-RU"/>
        </w:rPr>
        <w:t xml:space="preserve">. </w:t>
      </w:r>
    </w:p>
    <w:p w14:paraId="43283078" w14:textId="1C25436F" w:rsidR="00652A75" w:rsidRPr="000747D9"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747D9">
        <w:rPr>
          <w:rFonts w:ascii="Times New Roman" w:eastAsia="Times New Roman" w:hAnsi="Times New Roman" w:cs="Times New Roman"/>
          <w:sz w:val="24"/>
          <w:szCs w:val="24"/>
          <w:lang w:eastAsia="ru-RU"/>
        </w:rPr>
        <w:t xml:space="preserve">направляет </w:t>
      </w:r>
      <w:r w:rsidRPr="000747D9">
        <w:rPr>
          <w:rFonts w:ascii="Times New Roman" w:eastAsia="Times New Roman" w:hAnsi="Times New Roman" w:cs="Times New Roman"/>
          <w:sz w:val="24"/>
          <w:szCs w:val="24"/>
          <w:lang w:eastAsia="ru-RU"/>
        </w:rPr>
        <w:t>разъяснения положений документации о</w:t>
      </w:r>
      <w:r w:rsidR="00550708" w:rsidRPr="000747D9">
        <w:rPr>
          <w:rFonts w:ascii="Times New Roman" w:eastAsia="Times New Roman" w:hAnsi="Times New Roman" w:cs="Times New Roman"/>
          <w:sz w:val="24"/>
          <w:szCs w:val="24"/>
          <w:lang w:eastAsia="ru-RU"/>
        </w:rPr>
        <w:t xml:space="preserve"> запросе предложений</w:t>
      </w:r>
      <w:r w:rsidRPr="000747D9">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747D9">
        <w:rPr>
          <w:rFonts w:ascii="Times New Roman" w:eastAsia="Times New Roman" w:hAnsi="Times New Roman" w:cs="Times New Roman"/>
          <w:sz w:val="24"/>
          <w:szCs w:val="24"/>
          <w:lang w:eastAsia="ru-RU"/>
        </w:rPr>
        <w:t>запросе предложений</w:t>
      </w:r>
      <w:r w:rsidRPr="000747D9">
        <w:rPr>
          <w:rFonts w:ascii="Times New Roman" w:eastAsia="Times New Roman" w:hAnsi="Times New Roman" w:cs="Times New Roman"/>
          <w:sz w:val="24"/>
          <w:szCs w:val="24"/>
          <w:lang w:eastAsia="ru-RU"/>
        </w:rPr>
        <w:t>.</w:t>
      </w:r>
    </w:p>
    <w:p w14:paraId="77D835EB" w14:textId="77777777" w:rsidR="00652A75" w:rsidRPr="000747D9"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lastRenderedPageBreak/>
        <w:t>В течение 1 (одного) рабочего дня с даты направления разъяснений положений документации о</w:t>
      </w:r>
      <w:r w:rsidR="00550708" w:rsidRPr="000747D9">
        <w:rPr>
          <w:rFonts w:ascii="Times New Roman" w:eastAsia="Times New Roman" w:hAnsi="Times New Roman" w:cs="Times New Roman"/>
          <w:sz w:val="24"/>
          <w:szCs w:val="24"/>
          <w:lang w:eastAsia="ru-RU"/>
        </w:rPr>
        <w:t xml:space="preserve"> запросе предложений</w:t>
      </w:r>
      <w:r w:rsidRPr="000747D9">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747D9"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4DB2522"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876AD0" w:rsidRPr="000747D9">
        <w:rPr>
          <w:rFonts w:ascii="Times New Roman" w:eastAsia="Times New Roman" w:hAnsi="Times New Roman" w:cs="Times New Roman"/>
          <w:sz w:val="24"/>
          <w:szCs w:val="24"/>
          <w:lang w:eastAsia="ru-RU"/>
        </w:rPr>
        <w:t>отказа при условии, если</w:t>
      </w:r>
      <w:r w:rsidRPr="000747D9">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4F10A2" w14:textId="77777777" w:rsidR="00023A37" w:rsidRDefault="00023A37"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023A37" w:rsidSect="00267F6A">
          <w:pgSz w:w="11906" w:h="16838"/>
          <w:pgMar w:top="1134" w:right="850" w:bottom="993" w:left="1701" w:header="708" w:footer="708" w:gutter="0"/>
          <w:cols w:space="708"/>
          <w:docGrid w:linePitch="360"/>
        </w:sectPr>
      </w:pPr>
    </w:p>
    <w:p w14:paraId="0E4B68EA" w14:textId="77777777" w:rsidR="00023A37" w:rsidRPr="000747D9" w:rsidRDefault="00023A37"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382E000" w14:textId="77777777" w:rsidR="00023A37" w:rsidRPr="00023A37" w:rsidRDefault="00023A37" w:rsidP="00023A37">
      <w:pPr>
        <w:spacing w:after="0" w:line="240" w:lineRule="auto"/>
        <w:jc w:val="center"/>
        <w:rPr>
          <w:rFonts w:ascii="Times New Roman" w:eastAsia="Calibri" w:hAnsi="Times New Roman" w:cs="Times New Roman"/>
          <w:sz w:val="20"/>
          <w:szCs w:val="20"/>
        </w:rPr>
      </w:pPr>
    </w:p>
    <w:tbl>
      <w:tblPr>
        <w:tblW w:w="16448" w:type="dxa"/>
        <w:tblInd w:w="-431" w:type="dxa"/>
        <w:tblLayout w:type="fixed"/>
        <w:tblLook w:val="04A0" w:firstRow="1" w:lastRow="0" w:firstColumn="1" w:lastColumn="0" w:noHBand="0" w:noVBand="1"/>
      </w:tblPr>
      <w:tblGrid>
        <w:gridCol w:w="539"/>
        <w:gridCol w:w="1276"/>
        <w:gridCol w:w="425"/>
        <w:gridCol w:w="1276"/>
        <w:gridCol w:w="1418"/>
        <w:gridCol w:w="1275"/>
        <w:gridCol w:w="709"/>
        <w:gridCol w:w="1418"/>
        <w:gridCol w:w="992"/>
        <w:gridCol w:w="1417"/>
        <w:gridCol w:w="1634"/>
        <w:gridCol w:w="1138"/>
        <w:gridCol w:w="1339"/>
        <w:gridCol w:w="738"/>
        <w:gridCol w:w="45"/>
        <w:gridCol w:w="809"/>
      </w:tblGrid>
      <w:tr w:rsidR="00023A37" w:rsidRPr="00023A37" w14:paraId="58E20C74" w14:textId="77777777" w:rsidTr="001D47C9">
        <w:tc>
          <w:tcPr>
            <w:tcW w:w="15594" w:type="dxa"/>
            <w:gridSpan w:val="14"/>
            <w:tcBorders>
              <w:top w:val="single" w:sz="4" w:space="0" w:color="auto"/>
              <w:left w:val="single" w:sz="4" w:space="0" w:color="auto"/>
              <w:bottom w:val="single" w:sz="4" w:space="0" w:color="auto"/>
              <w:right w:val="single" w:sz="4" w:space="0" w:color="auto"/>
            </w:tcBorders>
          </w:tcPr>
          <w:p w14:paraId="0ED828FC" w14:textId="77777777" w:rsidR="00023A37" w:rsidRPr="00023A37" w:rsidRDefault="00023A37" w:rsidP="00023A37">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023A37" w:rsidRPr="00023A37" w14:paraId="639B5871" w14:textId="77777777" w:rsidTr="001D47C9">
              <w:tc>
                <w:tcPr>
                  <w:tcW w:w="7471" w:type="dxa"/>
                </w:tcPr>
                <w:p w14:paraId="15A8FBE1"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УТВЕРЖДАЮ: </w:t>
                  </w:r>
                </w:p>
                <w:p w14:paraId="0ED3A049"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Генеральный директор</w:t>
                  </w:r>
                </w:p>
                <w:p w14:paraId="67B8D72D"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ГУП «Водоснабжение и водоотведение»</w:t>
                  </w:r>
                </w:p>
                <w:p w14:paraId="3923BE34" w14:textId="77777777" w:rsidR="00023A37" w:rsidRPr="00023A37" w:rsidRDefault="00023A37" w:rsidP="00023A37">
                  <w:pPr>
                    <w:pBdr>
                      <w:bottom w:val="single" w:sz="4" w:space="1" w:color="auto"/>
                    </w:pBdr>
                    <w:rPr>
                      <w:rFonts w:ascii="Times New Roman" w:eastAsia="Calibri" w:hAnsi="Times New Roman" w:cs="Times New Roman"/>
                      <w:sz w:val="20"/>
                      <w:szCs w:val="20"/>
                    </w:rPr>
                  </w:pPr>
                </w:p>
                <w:p w14:paraId="2B44971A" w14:textId="69070851"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_____________________/</w:t>
                  </w:r>
                  <w:r w:rsidR="006308AB">
                    <w:rPr>
                      <w:rFonts w:ascii="Times New Roman" w:eastAsia="Calibri" w:hAnsi="Times New Roman" w:cs="Times New Roman"/>
                      <w:sz w:val="20"/>
                      <w:szCs w:val="20"/>
                    </w:rPr>
                    <w:t xml:space="preserve">                          </w:t>
                  </w:r>
                  <w:r w:rsidRPr="00023A37">
                    <w:rPr>
                      <w:rFonts w:ascii="Times New Roman" w:eastAsia="Calibri" w:hAnsi="Times New Roman" w:cs="Times New Roman"/>
                      <w:sz w:val="20"/>
                      <w:szCs w:val="20"/>
                    </w:rPr>
                    <w:t>/</w:t>
                  </w:r>
                </w:p>
                <w:p w14:paraId="01657B7E"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«_____» ______________ 2025 года</w:t>
                  </w:r>
                </w:p>
              </w:tc>
              <w:tc>
                <w:tcPr>
                  <w:tcW w:w="7981" w:type="dxa"/>
                </w:tcPr>
                <w:p w14:paraId="2D3F4959" w14:textId="77777777"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Приложение № 1</w:t>
                  </w:r>
                </w:p>
                <w:p w14:paraId="6FED9420" w14:textId="77777777"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к закупочной документации о проведении </w:t>
                  </w:r>
                </w:p>
                <w:p w14:paraId="08588F32" w14:textId="77777777"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запроса предложений на поставку </w:t>
                  </w:r>
                </w:p>
                <w:p w14:paraId="30C40929" w14:textId="17BF5981" w:rsidR="00C44780" w:rsidRDefault="001A1A6D" w:rsidP="00023A37">
                  <w:pPr>
                    <w:jc w:val="right"/>
                    <w:rPr>
                      <w:rFonts w:ascii="Times New Roman" w:eastAsia="Calibri" w:hAnsi="Times New Roman" w:cs="Times New Roman"/>
                      <w:sz w:val="20"/>
                      <w:szCs w:val="20"/>
                    </w:rPr>
                  </w:pPr>
                  <w:r>
                    <w:rPr>
                      <w:rFonts w:ascii="Times New Roman" w:eastAsia="Calibri" w:hAnsi="Times New Roman" w:cs="Times New Roman"/>
                      <w:sz w:val="20"/>
                      <w:szCs w:val="20"/>
                    </w:rPr>
                    <w:t>инертных материалов</w:t>
                  </w:r>
                  <w:r w:rsidR="00C44780">
                    <w:rPr>
                      <w:rFonts w:ascii="Times New Roman" w:eastAsia="Calibri" w:hAnsi="Times New Roman" w:cs="Times New Roman"/>
                      <w:sz w:val="20"/>
                      <w:szCs w:val="20"/>
                    </w:rPr>
                    <w:t xml:space="preserve"> </w:t>
                  </w:r>
                </w:p>
                <w:p w14:paraId="0F66CA11" w14:textId="7E8712A3"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для нужд</w:t>
                  </w:r>
                  <w:r w:rsidR="00C44780">
                    <w:rPr>
                      <w:rFonts w:ascii="Times New Roman" w:eastAsia="Calibri" w:hAnsi="Times New Roman" w:cs="Times New Roman"/>
                      <w:sz w:val="20"/>
                      <w:szCs w:val="20"/>
                    </w:rPr>
                    <w:t xml:space="preserve"> </w:t>
                  </w:r>
                  <w:r w:rsidRPr="00023A37">
                    <w:rPr>
                      <w:rFonts w:ascii="Times New Roman" w:eastAsia="Calibri" w:hAnsi="Times New Roman" w:cs="Times New Roman"/>
                      <w:sz w:val="20"/>
                      <w:szCs w:val="20"/>
                    </w:rPr>
                    <w:t>ГУП «Водоснабжение и водоотведение»</w:t>
                  </w:r>
                </w:p>
                <w:p w14:paraId="75629FDA" w14:textId="77777777" w:rsidR="00023A37" w:rsidRPr="00023A37" w:rsidRDefault="00023A37" w:rsidP="00023A37">
                  <w:pPr>
                    <w:jc w:val="right"/>
                    <w:rPr>
                      <w:rFonts w:ascii="Times New Roman" w:eastAsia="Calibri" w:hAnsi="Times New Roman" w:cs="Times New Roman"/>
                      <w:sz w:val="20"/>
                      <w:szCs w:val="20"/>
                    </w:rPr>
                  </w:pPr>
                </w:p>
              </w:tc>
            </w:tr>
          </w:tbl>
          <w:p w14:paraId="578A31A3" w14:textId="77777777" w:rsidR="0042273F" w:rsidRDefault="0042273F" w:rsidP="00023A37">
            <w:pPr>
              <w:pBdr>
                <w:bottom w:val="single" w:sz="4" w:space="1" w:color="auto"/>
              </w:pBdr>
              <w:spacing w:after="0" w:line="240" w:lineRule="auto"/>
              <w:jc w:val="center"/>
              <w:rPr>
                <w:rFonts w:ascii="Times New Roman" w:eastAsia="Calibri" w:hAnsi="Times New Roman" w:cs="Times New Roman"/>
                <w:b/>
                <w:sz w:val="20"/>
                <w:szCs w:val="20"/>
              </w:rPr>
            </w:pPr>
          </w:p>
          <w:p w14:paraId="599CD6C5" w14:textId="4C1B8A01" w:rsidR="00023A37" w:rsidRDefault="00023A37" w:rsidP="00023A37">
            <w:pPr>
              <w:pBdr>
                <w:bottom w:val="single" w:sz="4" w:space="1" w:color="auto"/>
              </w:pBdr>
              <w:spacing w:after="0" w:line="240" w:lineRule="auto"/>
              <w:jc w:val="center"/>
              <w:rPr>
                <w:rFonts w:ascii="Times New Roman" w:eastAsia="Calibri" w:hAnsi="Times New Roman" w:cs="Times New Roman"/>
                <w:b/>
                <w:sz w:val="20"/>
                <w:szCs w:val="20"/>
              </w:rPr>
            </w:pPr>
            <w:r w:rsidRPr="00023A37">
              <w:rPr>
                <w:rFonts w:ascii="Times New Roman" w:eastAsia="Calibri" w:hAnsi="Times New Roman" w:cs="Times New Roman"/>
                <w:b/>
                <w:sz w:val="20"/>
                <w:szCs w:val="20"/>
              </w:rPr>
              <w:t>ФОРМА</w:t>
            </w:r>
          </w:p>
          <w:p w14:paraId="70E816BC" w14:textId="27B261AB" w:rsidR="00023A37" w:rsidRPr="00023A37" w:rsidRDefault="00023A37" w:rsidP="00023A37">
            <w:pPr>
              <w:pBdr>
                <w:bottom w:val="single" w:sz="4" w:space="1" w:color="auto"/>
              </w:pBdr>
              <w:spacing w:after="0" w:line="240" w:lineRule="auto"/>
              <w:jc w:val="center"/>
              <w:rPr>
                <w:rFonts w:ascii="Times New Roman" w:eastAsia="Calibri" w:hAnsi="Times New Roman" w:cs="Times New Roman"/>
                <w:bCs/>
                <w:sz w:val="20"/>
                <w:szCs w:val="20"/>
              </w:rPr>
            </w:pPr>
            <w:r w:rsidRPr="00023A37">
              <w:rPr>
                <w:rFonts w:ascii="Times New Roman" w:eastAsia="Calibri" w:hAnsi="Times New Roman" w:cs="Times New Roman"/>
                <w:sz w:val="20"/>
                <w:szCs w:val="20"/>
              </w:rPr>
              <w:t xml:space="preserve">обоснования проведения запроса предложений на поставку </w:t>
            </w:r>
            <w:r w:rsidR="001A1A6D">
              <w:rPr>
                <w:rFonts w:ascii="Times New Roman" w:eastAsia="Calibri" w:hAnsi="Times New Roman" w:cs="Times New Roman"/>
                <w:sz w:val="20"/>
                <w:szCs w:val="20"/>
              </w:rPr>
              <w:t>инертных материалов</w:t>
            </w:r>
          </w:p>
          <w:p w14:paraId="12BD1BF7" w14:textId="6C7ED9C7" w:rsidR="0042273F" w:rsidRPr="001A1A6D" w:rsidRDefault="00023A37" w:rsidP="001A1A6D">
            <w:pPr>
              <w:pBdr>
                <w:bottom w:val="single" w:sz="4" w:space="1" w:color="auto"/>
              </w:pBdr>
              <w:spacing w:after="0" w:line="240" w:lineRule="auto"/>
              <w:jc w:val="center"/>
              <w:rPr>
                <w:rFonts w:ascii="Times New Roman" w:eastAsia="Calibri" w:hAnsi="Times New Roman" w:cs="Times New Roman"/>
                <w:bCs/>
                <w:sz w:val="20"/>
                <w:szCs w:val="20"/>
              </w:rPr>
            </w:pPr>
            <w:r w:rsidRPr="00023A37">
              <w:rPr>
                <w:rFonts w:ascii="Times New Roman" w:eastAsia="Calibri" w:hAnsi="Times New Roman" w:cs="Times New Roman"/>
                <w:bCs/>
                <w:sz w:val="20"/>
                <w:szCs w:val="20"/>
              </w:rPr>
              <w:t>для нужд ГУП «Водоснабжение и водоотведение»</w:t>
            </w:r>
          </w:p>
        </w:tc>
        <w:tc>
          <w:tcPr>
            <w:tcW w:w="854" w:type="dxa"/>
            <w:gridSpan w:val="2"/>
            <w:tcBorders>
              <w:left w:val="single" w:sz="4" w:space="0" w:color="auto"/>
            </w:tcBorders>
          </w:tcPr>
          <w:p w14:paraId="7BE69B55" w14:textId="77777777" w:rsidR="00023A37" w:rsidRPr="00023A37" w:rsidRDefault="00023A37" w:rsidP="00023A37">
            <w:pPr>
              <w:spacing w:after="200" w:line="276" w:lineRule="auto"/>
              <w:rPr>
                <w:rFonts w:ascii="Times New Roman" w:eastAsia="Calibri" w:hAnsi="Times New Roman" w:cs="Times New Roman"/>
                <w:b/>
                <w:sz w:val="24"/>
                <w:szCs w:val="24"/>
              </w:rPr>
            </w:pPr>
          </w:p>
        </w:tc>
      </w:tr>
      <w:tr w:rsidR="00023A37" w:rsidRPr="00023A37" w14:paraId="71935943" w14:textId="77777777" w:rsidTr="001D47C9">
        <w:trPr>
          <w:gridAfter w:val="1"/>
          <w:wAfter w:w="809" w:type="dxa"/>
          <w:trHeight w:val="886"/>
        </w:trPr>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04B2A7"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 xml:space="preserve">N </w:t>
            </w:r>
            <w:proofErr w:type="gramStart"/>
            <w:r w:rsidRPr="00023A37">
              <w:rPr>
                <w:rFonts w:ascii="Times New Roman" w:eastAsia="Calibri" w:hAnsi="Times New Roman" w:cs="Times New Roman"/>
                <w:sz w:val="16"/>
                <w:szCs w:val="16"/>
              </w:rPr>
              <w:t>п/п закупки</w:t>
            </w:r>
            <w:proofErr w:type="gramEnd"/>
            <w:r w:rsidRPr="00023A37">
              <w:rPr>
                <w:rFonts w:ascii="Times New Roman" w:eastAsia="Calibri" w:hAnsi="Times New Roman" w:cs="Times New Roman"/>
                <w:sz w:val="16"/>
                <w:szCs w:val="16"/>
              </w:rPr>
              <w:t xml:space="preserve"> соответствующий N п/п в плане закупки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6469BD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w:t>
            </w:r>
          </w:p>
          <w:p w14:paraId="2DD4712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предмета</w:t>
            </w:r>
          </w:p>
          <w:p w14:paraId="4A06936E"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закупки</w:t>
            </w:r>
          </w:p>
          <w:p w14:paraId="7952B2C2"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A0A779"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N п/п лота в закупке</w:t>
            </w:r>
          </w:p>
          <w:p w14:paraId="5245B57B"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57501882"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6C9117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Н(М)ЦК, рублей</w:t>
            </w:r>
          </w:p>
          <w:p w14:paraId="5AB0AF37"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ПМР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3EC3C5"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4DE940E5"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86B735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Способ определения поставщика (подрядчика, исполнителя)</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1D34F53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78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B06806"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023A37">
              <w:rPr>
                <w:rFonts w:ascii="Times New Roman" w:eastAsia="Calibri" w:hAnsi="Times New Roman" w:cs="Times New Roman"/>
                <w:sz w:val="16"/>
                <w:szCs w:val="16"/>
              </w:rPr>
              <w:t>закупки  (</w:t>
            </w:r>
            <w:proofErr w:type="gramEnd"/>
            <w:r w:rsidRPr="00023A37">
              <w:rPr>
                <w:rFonts w:ascii="Times New Roman" w:eastAsia="Calibri" w:hAnsi="Times New Roman" w:cs="Times New Roman"/>
                <w:sz w:val="16"/>
                <w:szCs w:val="16"/>
              </w:rPr>
              <w:t>при наличии таких требований)</w:t>
            </w:r>
          </w:p>
        </w:tc>
      </w:tr>
      <w:tr w:rsidR="00023A37" w:rsidRPr="00023A37" w14:paraId="770ACC46" w14:textId="77777777" w:rsidTr="001D47C9">
        <w:trPr>
          <w:gridAfter w:val="1"/>
          <w:wAfter w:w="809" w:type="dxa"/>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D44A30"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2EEE2D"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740CEA"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203B4E"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w:t>
            </w:r>
          </w:p>
          <w:p w14:paraId="2090186C"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товара (работы,</w:t>
            </w:r>
          </w:p>
          <w:p w14:paraId="5305AF17"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услуги)</w:t>
            </w:r>
          </w:p>
          <w:p w14:paraId="1C1AE69D"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F0DE608"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Качественные и</w:t>
            </w:r>
          </w:p>
          <w:p w14:paraId="633EA84E"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технические</w:t>
            </w:r>
          </w:p>
          <w:p w14:paraId="75CBABA6"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характеристики</w:t>
            </w:r>
          </w:p>
          <w:p w14:paraId="2184EE0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объекта закупки</w:t>
            </w:r>
          </w:p>
          <w:p w14:paraId="03AD2E2F"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5D1832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Обоснование</w:t>
            </w:r>
          </w:p>
          <w:p w14:paraId="71A19DAC"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заявленных</w:t>
            </w:r>
          </w:p>
          <w:p w14:paraId="602AD142"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качественных</w:t>
            </w:r>
          </w:p>
          <w:p w14:paraId="65AAC1E4"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и технических</w:t>
            </w:r>
          </w:p>
          <w:p w14:paraId="62DD3DC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характеристик</w:t>
            </w:r>
          </w:p>
          <w:p w14:paraId="5C975E4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объекта закупки</w:t>
            </w:r>
          </w:p>
          <w:p w14:paraId="36095823"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F86F7F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413AE"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3B63B"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C02BBDF"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FEE0398"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90CD727"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0CA6D374" w14:textId="77777777" w:rsidR="00023A37" w:rsidRPr="00023A37" w:rsidRDefault="00023A37" w:rsidP="00023A37">
            <w:pPr>
              <w:spacing w:after="0" w:line="240" w:lineRule="auto"/>
              <w:rPr>
                <w:rFonts w:ascii="Times New Roman" w:eastAsia="Calibri" w:hAnsi="Times New Roman" w:cs="Times New Roman"/>
                <w:sz w:val="16"/>
                <w:szCs w:val="16"/>
              </w:rPr>
            </w:pPr>
          </w:p>
        </w:tc>
      </w:tr>
      <w:tr w:rsidR="00023A37" w:rsidRPr="00023A37" w14:paraId="721E34E0" w14:textId="77777777" w:rsidTr="001D47C9">
        <w:trPr>
          <w:gridAfter w:val="1"/>
          <w:wAfter w:w="809" w:type="dxa"/>
          <w:trHeight w:val="18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44B900A"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E1BE28"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48B503"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4FB93"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3F4D1"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3DB87"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1D9AF9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Ед. изм.</w:t>
            </w:r>
          </w:p>
          <w:p w14:paraId="373152AD"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7A3D7A2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Количество,</w:t>
            </w:r>
          </w:p>
          <w:p w14:paraId="2383488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объем</w:t>
            </w:r>
          </w:p>
          <w:p w14:paraId="7E82960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закупки</w:t>
            </w:r>
          </w:p>
          <w:p w14:paraId="72C321DF"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76E35"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4BCD62"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C12F22E"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DE1B6C9"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72E2253"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7FE793CE" w14:textId="77777777" w:rsidR="00023A37" w:rsidRPr="00023A37" w:rsidRDefault="00023A37" w:rsidP="00023A37">
            <w:pPr>
              <w:spacing w:after="0" w:line="240" w:lineRule="auto"/>
              <w:rPr>
                <w:rFonts w:ascii="Times New Roman" w:eastAsia="Calibri" w:hAnsi="Times New Roman" w:cs="Times New Roman"/>
                <w:sz w:val="16"/>
                <w:szCs w:val="16"/>
              </w:rPr>
            </w:pPr>
          </w:p>
        </w:tc>
      </w:tr>
      <w:tr w:rsidR="00023A37" w:rsidRPr="00023A37" w14:paraId="6754A8E7" w14:textId="77777777" w:rsidTr="00023A37">
        <w:trPr>
          <w:gridAfter w:val="1"/>
          <w:wAfter w:w="809" w:type="dxa"/>
        </w:trPr>
        <w:tc>
          <w:tcPr>
            <w:tcW w:w="539" w:type="dxa"/>
            <w:tcBorders>
              <w:top w:val="single" w:sz="4" w:space="0" w:color="auto"/>
              <w:left w:val="single" w:sz="4" w:space="0" w:color="auto"/>
              <w:bottom w:val="single" w:sz="4" w:space="0" w:color="auto"/>
              <w:right w:val="single" w:sz="4" w:space="0" w:color="auto"/>
            </w:tcBorders>
            <w:hideMark/>
          </w:tcPr>
          <w:p w14:paraId="0BDF7D1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14:paraId="17CDF395"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53065F0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677E5A9"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30B249A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14:paraId="42BF7909"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4693160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13C1CB04"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0C960736"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14:paraId="729F6347"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10</w:t>
            </w:r>
          </w:p>
        </w:tc>
        <w:tc>
          <w:tcPr>
            <w:tcW w:w="1634" w:type="dxa"/>
            <w:tcBorders>
              <w:top w:val="single" w:sz="4" w:space="0" w:color="auto"/>
              <w:left w:val="single" w:sz="4" w:space="0" w:color="auto"/>
              <w:bottom w:val="single" w:sz="4" w:space="0" w:color="auto"/>
              <w:right w:val="single" w:sz="4" w:space="0" w:color="auto"/>
            </w:tcBorders>
            <w:hideMark/>
          </w:tcPr>
          <w:p w14:paraId="67B091A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7BCFAA9F"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12</w:t>
            </w:r>
          </w:p>
        </w:tc>
        <w:tc>
          <w:tcPr>
            <w:tcW w:w="1339" w:type="dxa"/>
            <w:tcBorders>
              <w:top w:val="single" w:sz="4" w:space="0" w:color="auto"/>
              <w:left w:val="single" w:sz="4" w:space="0" w:color="auto"/>
              <w:bottom w:val="single" w:sz="4" w:space="0" w:color="auto"/>
              <w:right w:val="single" w:sz="4" w:space="0" w:color="auto"/>
            </w:tcBorders>
            <w:hideMark/>
          </w:tcPr>
          <w:p w14:paraId="68D18D7F"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13</w:t>
            </w:r>
          </w:p>
        </w:tc>
        <w:tc>
          <w:tcPr>
            <w:tcW w:w="783" w:type="dxa"/>
            <w:gridSpan w:val="2"/>
            <w:tcBorders>
              <w:top w:val="single" w:sz="4" w:space="0" w:color="auto"/>
              <w:left w:val="single" w:sz="4" w:space="0" w:color="auto"/>
              <w:bottom w:val="single" w:sz="4" w:space="0" w:color="auto"/>
              <w:right w:val="single" w:sz="4" w:space="0" w:color="auto"/>
            </w:tcBorders>
            <w:hideMark/>
          </w:tcPr>
          <w:p w14:paraId="4A2E252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14</w:t>
            </w:r>
          </w:p>
        </w:tc>
      </w:tr>
      <w:tr w:rsidR="001A1A6D" w:rsidRPr="00023A37" w14:paraId="7D15A2D0" w14:textId="77777777" w:rsidTr="001A1A6D">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7C85076D" w14:textId="77777777" w:rsidR="001A1A6D" w:rsidRPr="00C07B6B" w:rsidRDefault="001A1A6D" w:rsidP="001A1A6D">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167AEBD1" w14:textId="77777777" w:rsidR="001A1A6D" w:rsidRPr="00C07B6B" w:rsidRDefault="001A1A6D" w:rsidP="001A1A6D">
            <w:pPr>
              <w:spacing w:after="200" w:line="276" w:lineRule="auto"/>
              <w:rPr>
                <w:rFonts w:ascii="Times New Roman" w:eastAsia="Calibri" w:hAnsi="Times New Roman" w:cs="Times New Roman"/>
                <w:sz w:val="16"/>
                <w:szCs w:val="16"/>
              </w:rPr>
            </w:pPr>
          </w:p>
          <w:p w14:paraId="35E08E4B" w14:textId="3806EB7E" w:rsidR="001A1A6D" w:rsidRPr="00023A37" w:rsidRDefault="001A1A6D" w:rsidP="001A1A6D">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2BFAE10" w14:textId="3FD06D2C" w:rsidR="001A1A6D" w:rsidRPr="00023A37" w:rsidRDefault="001A1A6D" w:rsidP="001A1A6D">
            <w:pPr>
              <w:spacing w:after="200" w:line="276" w:lineRule="auto"/>
              <w:jc w:val="center"/>
              <w:rPr>
                <w:rFonts w:ascii="Times New Roman" w:eastAsia="Calibri" w:hAnsi="Times New Roman" w:cs="Times New Roman"/>
                <w:sz w:val="16"/>
                <w:szCs w:val="16"/>
              </w:rPr>
            </w:pPr>
            <w:r w:rsidRPr="005136BE">
              <w:rPr>
                <w:rFonts w:ascii="Times New Roman" w:eastAsia="Times New Roman" w:hAnsi="Times New Roman" w:cs="Times New Roman"/>
                <w:sz w:val="16"/>
                <w:szCs w:val="16"/>
                <w:lang w:eastAsia="ru-RU"/>
              </w:rPr>
              <w:t>Инертные материалы</w:t>
            </w:r>
          </w:p>
        </w:tc>
        <w:tc>
          <w:tcPr>
            <w:tcW w:w="425" w:type="dxa"/>
            <w:tcBorders>
              <w:top w:val="single" w:sz="4" w:space="0" w:color="auto"/>
              <w:left w:val="single" w:sz="4" w:space="0" w:color="auto"/>
              <w:bottom w:val="single" w:sz="4" w:space="0" w:color="auto"/>
              <w:right w:val="single" w:sz="4" w:space="0" w:color="auto"/>
            </w:tcBorders>
            <w:vAlign w:val="center"/>
          </w:tcPr>
          <w:p w14:paraId="0E8554FC" w14:textId="729F92AD" w:rsidR="001A1A6D" w:rsidRPr="00023A37" w:rsidRDefault="001A1A6D" w:rsidP="001A1A6D">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276" w:type="dxa"/>
            <w:tcBorders>
              <w:top w:val="single" w:sz="4" w:space="0" w:color="auto"/>
              <w:left w:val="nil"/>
              <w:bottom w:val="single" w:sz="4" w:space="0" w:color="auto"/>
              <w:right w:val="single" w:sz="4" w:space="0" w:color="auto"/>
            </w:tcBorders>
            <w:shd w:val="clear" w:color="auto" w:fill="auto"/>
          </w:tcPr>
          <w:p w14:paraId="18B168DC"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69108D19"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2C1A11BB" w14:textId="3B01D55E" w:rsidR="001A1A6D" w:rsidRPr="00023A37" w:rsidRDefault="001A1A6D" w:rsidP="001A1A6D">
            <w:pPr>
              <w:spacing w:after="200" w:line="276" w:lineRule="auto"/>
              <w:jc w:val="center"/>
              <w:rPr>
                <w:rFonts w:ascii="Times New Roman" w:eastAsia="Calibri" w:hAnsi="Times New Roman" w:cs="Times New Roman"/>
                <w:sz w:val="16"/>
                <w:szCs w:val="16"/>
              </w:rPr>
            </w:pPr>
            <w:r w:rsidRPr="00F2746A">
              <w:rPr>
                <w:rFonts w:ascii="Times New Roman" w:eastAsia="Times New Roman" w:hAnsi="Times New Roman" w:cs="Times New Roman"/>
                <w:sz w:val="16"/>
                <w:szCs w:val="16"/>
                <w:lang w:eastAsia="ru-RU"/>
              </w:rPr>
              <w:t>Инертные материалы</w:t>
            </w:r>
          </w:p>
        </w:tc>
        <w:tc>
          <w:tcPr>
            <w:tcW w:w="1418" w:type="dxa"/>
            <w:tcBorders>
              <w:top w:val="single" w:sz="4" w:space="0" w:color="auto"/>
              <w:left w:val="nil"/>
              <w:bottom w:val="single" w:sz="4" w:space="0" w:color="auto"/>
              <w:right w:val="single" w:sz="4" w:space="0" w:color="auto"/>
            </w:tcBorders>
            <w:shd w:val="clear" w:color="auto" w:fill="auto"/>
          </w:tcPr>
          <w:p w14:paraId="0DF8A225"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16711E8A"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0CAD5759"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7F26F6AA" w14:textId="70FCA22F" w:rsidR="001A1A6D" w:rsidRPr="00023A37" w:rsidRDefault="001A1A6D" w:rsidP="001A1A6D">
            <w:pPr>
              <w:spacing w:after="0" w:line="240" w:lineRule="auto"/>
              <w:jc w:val="center"/>
              <w:rPr>
                <w:rFonts w:ascii="Times New Roman" w:eastAsia="Calibri" w:hAnsi="Times New Roman" w:cs="Times New Roman"/>
                <w:color w:val="000000"/>
                <w:sz w:val="16"/>
                <w:szCs w:val="16"/>
              </w:rPr>
            </w:pPr>
            <w:r w:rsidRPr="00C07B6B">
              <w:rPr>
                <w:rFonts w:ascii="Times New Roman" w:eastAsia="Times New Roman" w:hAnsi="Times New Roman" w:cs="Times New Roman"/>
                <w:sz w:val="16"/>
                <w:szCs w:val="16"/>
                <w:lang w:eastAsia="ru-RU"/>
              </w:rPr>
              <w:t>Песчано-гравийная смесь</w:t>
            </w:r>
            <w:r>
              <w:rPr>
                <w:rFonts w:ascii="Times New Roman" w:eastAsia="Times New Roman" w:hAnsi="Times New Roman" w:cs="Times New Roman"/>
                <w:sz w:val="16"/>
                <w:szCs w:val="16"/>
                <w:lang w:eastAsia="ru-RU"/>
              </w:rPr>
              <w:t xml:space="preserve"> в г. Бендеры</w:t>
            </w:r>
          </w:p>
        </w:tc>
        <w:tc>
          <w:tcPr>
            <w:tcW w:w="1275" w:type="dxa"/>
            <w:tcBorders>
              <w:top w:val="single" w:sz="4" w:space="0" w:color="auto"/>
              <w:left w:val="single" w:sz="4" w:space="0" w:color="auto"/>
              <w:bottom w:val="single" w:sz="4" w:space="0" w:color="auto"/>
              <w:right w:val="single" w:sz="4" w:space="0" w:color="auto"/>
            </w:tcBorders>
            <w:vAlign w:val="center"/>
          </w:tcPr>
          <w:p w14:paraId="14D1DFC1" w14:textId="7FAF4C4D" w:rsidR="001A1A6D" w:rsidRPr="00023A37" w:rsidRDefault="001A1A6D" w:rsidP="001A1A6D">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709" w:type="dxa"/>
            <w:tcBorders>
              <w:top w:val="single" w:sz="4" w:space="0" w:color="auto"/>
              <w:left w:val="nil"/>
              <w:bottom w:val="single" w:sz="4" w:space="0" w:color="auto"/>
              <w:right w:val="single" w:sz="4" w:space="0" w:color="auto"/>
            </w:tcBorders>
            <w:shd w:val="clear" w:color="auto" w:fill="auto"/>
          </w:tcPr>
          <w:p w14:paraId="748F1CD1"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315176DD"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1D49CD49"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33552A8F"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5281BCAA" w14:textId="654E7CE6" w:rsidR="001A1A6D" w:rsidRPr="00023A37" w:rsidRDefault="001A1A6D" w:rsidP="001A1A6D">
            <w:pPr>
              <w:spacing w:after="200" w:line="276" w:lineRule="auto"/>
              <w:jc w:val="center"/>
              <w:rPr>
                <w:rFonts w:ascii="Times New Roman" w:eastAsia="Calibri" w:hAnsi="Times New Roman" w:cs="Times New Roman"/>
                <w:sz w:val="16"/>
                <w:szCs w:val="16"/>
              </w:rPr>
            </w:pPr>
            <w:proofErr w:type="spellStart"/>
            <w:r w:rsidRPr="00C07B6B">
              <w:rPr>
                <w:rFonts w:ascii="Times New Roman" w:eastAsia="Times New Roman" w:hAnsi="Times New Roman" w:cs="Times New Roman"/>
                <w:sz w:val="16"/>
                <w:szCs w:val="16"/>
                <w:lang w:eastAsia="ru-RU"/>
              </w:rPr>
              <w:t>тн</w:t>
            </w:r>
            <w:proofErr w:type="spellEnd"/>
          </w:p>
        </w:tc>
        <w:tc>
          <w:tcPr>
            <w:tcW w:w="1418" w:type="dxa"/>
            <w:tcBorders>
              <w:top w:val="nil"/>
              <w:left w:val="nil"/>
              <w:bottom w:val="single" w:sz="4" w:space="0" w:color="auto"/>
              <w:right w:val="single" w:sz="4" w:space="0" w:color="auto"/>
            </w:tcBorders>
            <w:shd w:val="clear" w:color="auto" w:fill="auto"/>
            <w:vAlign w:val="center"/>
          </w:tcPr>
          <w:p w14:paraId="049FB949" w14:textId="77777777" w:rsidR="001A1A6D" w:rsidRPr="00C07B6B" w:rsidRDefault="001A1A6D" w:rsidP="001A1A6D">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7 983,00</w:t>
            </w:r>
          </w:p>
          <w:p w14:paraId="562F9F85" w14:textId="0F1A724D" w:rsidR="001A1A6D" w:rsidRPr="00023A37" w:rsidRDefault="001A1A6D" w:rsidP="001A1A6D">
            <w:pPr>
              <w:spacing w:after="200" w:line="276" w:lineRule="auto"/>
              <w:jc w:val="center"/>
              <w:rPr>
                <w:rFonts w:ascii="Times New Roman" w:eastAsia="Calibri" w:hAnsi="Times New Roman" w:cs="Times New Roman"/>
                <w:sz w:val="16"/>
                <w:szCs w:val="16"/>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09125F26" w14:textId="77777777" w:rsidR="001A1A6D" w:rsidRPr="00C07B6B" w:rsidRDefault="001A1A6D" w:rsidP="001A1A6D">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878 130,00</w:t>
            </w:r>
          </w:p>
          <w:p w14:paraId="7C07A261" w14:textId="7E93D9AB" w:rsidR="001A1A6D" w:rsidRPr="00023A37" w:rsidRDefault="001A1A6D" w:rsidP="001A1A6D">
            <w:pPr>
              <w:spacing w:after="0" w:line="240" w:lineRule="auto"/>
              <w:jc w:val="center"/>
              <w:rPr>
                <w:rFonts w:ascii="Times New Roman" w:eastAsia="Calibri" w:hAnsi="Times New Roman" w:cs="Times New Roman"/>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ED671D" w14:textId="3C766247" w:rsidR="001A1A6D" w:rsidRPr="00023A37" w:rsidRDefault="001A1A6D" w:rsidP="001A1A6D">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D999162" w14:textId="77777777"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76B523D" w14:textId="77777777"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2B3ECEE5" w14:textId="77777777"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Глава 3 Закона ПМР от 26 ноября 2018 года №318-З-</w:t>
            </w:r>
            <w:r w:rsidRPr="00023A37">
              <w:rPr>
                <w:rFonts w:ascii="Times New Roman" w:eastAsia="Calibri" w:hAnsi="Times New Roman" w:cs="Times New Roman"/>
                <w:sz w:val="16"/>
                <w:szCs w:val="16"/>
                <w:lang w:val="en-US"/>
              </w:rPr>
              <w:t>VI</w:t>
            </w:r>
            <w:r w:rsidRPr="00023A37">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393EDC7" w14:textId="77777777"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w:t>
            </w:r>
          </w:p>
        </w:tc>
      </w:tr>
      <w:tr w:rsidR="001A1A6D" w:rsidRPr="00023A37" w14:paraId="277F690E" w14:textId="77777777" w:rsidTr="001A1A6D">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24A50C18" w14:textId="77777777" w:rsidR="001A1A6D" w:rsidRPr="00C07B6B" w:rsidRDefault="001A1A6D" w:rsidP="001A1A6D">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6ACDC770" w14:textId="77777777" w:rsidR="001A1A6D" w:rsidRPr="00C07B6B" w:rsidRDefault="001A1A6D" w:rsidP="001A1A6D">
            <w:pPr>
              <w:spacing w:after="200" w:line="276" w:lineRule="auto"/>
              <w:rPr>
                <w:rFonts w:ascii="Times New Roman" w:eastAsia="Calibri" w:hAnsi="Times New Roman" w:cs="Times New Roman"/>
                <w:sz w:val="16"/>
                <w:szCs w:val="16"/>
              </w:rPr>
            </w:pPr>
          </w:p>
          <w:p w14:paraId="2D9084BF" w14:textId="77777777" w:rsidR="001A1A6D" w:rsidRPr="00023A37" w:rsidRDefault="001A1A6D" w:rsidP="001A1A6D">
            <w:pPr>
              <w:spacing w:after="0" w:line="240"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C41625D" w14:textId="2465B834" w:rsidR="001A1A6D" w:rsidRDefault="001A1A6D" w:rsidP="001A1A6D">
            <w:pPr>
              <w:spacing w:after="200" w:line="276" w:lineRule="auto"/>
              <w:jc w:val="center"/>
              <w:rPr>
                <w:rFonts w:ascii="Times New Roman" w:eastAsia="Calibri" w:hAnsi="Times New Roman" w:cs="Times New Roman"/>
                <w:bCs/>
                <w:sz w:val="16"/>
                <w:szCs w:val="16"/>
              </w:rPr>
            </w:pPr>
            <w:r w:rsidRPr="005136BE">
              <w:rPr>
                <w:rFonts w:ascii="Times New Roman" w:eastAsia="Times New Roman" w:hAnsi="Times New Roman" w:cs="Times New Roman"/>
                <w:sz w:val="16"/>
                <w:szCs w:val="16"/>
                <w:lang w:eastAsia="ru-RU"/>
              </w:rPr>
              <w:t>Инертные материалы</w:t>
            </w:r>
          </w:p>
        </w:tc>
        <w:tc>
          <w:tcPr>
            <w:tcW w:w="425" w:type="dxa"/>
            <w:tcBorders>
              <w:top w:val="single" w:sz="4" w:space="0" w:color="auto"/>
              <w:left w:val="single" w:sz="4" w:space="0" w:color="auto"/>
              <w:bottom w:val="single" w:sz="4" w:space="0" w:color="auto"/>
              <w:right w:val="single" w:sz="4" w:space="0" w:color="auto"/>
            </w:tcBorders>
            <w:vAlign w:val="center"/>
          </w:tcPr>
          <w:p w14:paraId="13674E7F" w14:textId="7BFE7942" w:rsidR="001A1A6D" w:rsidRDefault="001A1A6D" w:rsidP="001A1A6D">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276" w:type="dxa"/>
            <w:tcBorders>
              <w:top w:val="nil"/>
              <w:left w:val="nil"/>
              <w:bottom w:val="single" w:sz="4" w:space="0" w:color="auto"/>
              <w:right w:val="single" w:sz="4" w:space="0" w:color="auto"/>
            </w:tcBorders>
            <w:shd w:val="clear" w:color="auto" w:fill="auto"/>
          </w:tcPr>
          <w:p w14:paraId="70201913"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1A6ED827"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29671986"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7D3B2743" w14:textId="734AFCD9" w:rsidR="001A1A6D" w:rsidRPr="0042273F" w:rsidRDefault="001A1A6D" w:rsidP="001A1A6D">
            <w:pPr>
              <w:spacing w:after="200" w:line="276" w:lineRule="auto"/>
              <w:jc w:val="center"/>
              <w:rPr>
                <w:rFonts w:ascii="Times New Roman" w:eastAsia="Calibri" w:hAnsi="Times New Roman" w:cs="Times New Roman"/>
                <w:bCs/>
                <w:sz w:val="16"/>
                <w:szCs w:val="16"/>
              </w:rPr>
            </w:pPr>
            <w:r w:rsidRPr="00F2746A">
              <w:rPr>
                <w:rFonts w:ascii="Times New Roman" w:eastAsia="Times New Roman" w:hAnsi="Times New Roman" w:cs="Times New Roman"/>
                <w:sz w:val="16"/>
                <w:szCs w:val="16"/>
                <w:lang w:eastAsia="ru-RU"/>
              </w:rPr>
              <w:t>Инертные материалы</w:t>
            </w:r>
          </w:p>
        </w:tc>
        <w:tc>
          <w:tcPr>
            <w:tcW w:w="1418" w:type="dxa"/>
            <w:tcBorders>
              <w:top w:val="nil"/>
              <w:left w:val="nil"/>
              <w:bottom w:val="single" w:sz="4" w:space="0" w:color="auto"/>
              <w:right w:val="single" w:sz="4" w:space="0" w:color="auto"/>
            </w:tcBorders>
            <w:shd w:val="clear" w:color="auto" w:fill="auto"/>
          </w:tcPr>
          <w:p w14:paraId="1ED30280"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2013B11C"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2E7E3306" w14:textId="77777777" w:rsidR="001A1A6D" w:rsidRPr="00C07B6B" w:rsidRDefault="001A1A6D" w:rsidP="001A1A6D">
            <w:pPr>
              <w:shd w:val="clear" w:color="auto" w:fill="FFFFFF"/>
              <w:spacing w:after="0" w:line="240" w:lineRule="auto"/>
              <w:jc w:val="center"/>
              <w:rPr>
                <w:rFonts w:ascii="Times New Roman" w:eastAsia="Times New Roman" w:hAnsi="Times New Roman" w:cs="Times New Roman"/>
                <w:sz w:val="16"/>
                <w:szCs w:val="16"/>
                <w:lang w:eastAsia="ru-RU"/>
              </w:rPr>
            </w:pPr>
          </w:p>
          <w:p w14:paraId="615E4055" w14:textId="3A783B55" w:rsidR="001A1A6D" w:rsidRPr="0042273F" w:rsidRDefault="001A1A6D" w:rsidP="001A1A6D">
            <w:pPr>
              <w:spacing w:after="0" w:line="240" w:lineRule="auto"/>
              <w:jc w:val="center"/>
              <w:rPr>
                <w:rFonts w:ascii="Times New Roman" w:hAnsi="Times New Roman" w:cs="Times New Roman"/>
                <w:sz w:val="16"/>
                <w:szCs w:val="16"/>
              </w:rPr>
            </w:pPr>
            <w:r w:rsidRPr="00C07B6B">
              <w:rPr>
                <w:rFonts w:ascii="Times New Roman" w:eastAsia="Times New Roman" w:hAnsi="Times New Roman" w:cs="Times New Roman"/>
                <w:sz w:val="16"/>
                <w:szCs w:val="16"/>
                <w:lang w:eastAsia="ru-RU"/>
              </w:rPr>
              <w:t>Песок</w:t>
            </w:r>
            <w:r>
              <w:rPr>
                <w:rFonts w:ascii="Times New Roman" w:eastAsia="Times New Roman" w:hAnsi="Times New Roman" w:cs="Times New Roman"/>
                <w:sz w:val="16"/>
                <w:szCs w:val="16"/>
                <w:lang w:eastAsia="ru-RU"/>
              </w:rPr>
              <w:t xml:space="preserve"> в г. Бендеры</w:t>
            </w:r>
          </w:p>
        </w:tc>
        <w:tc>
          <w:tcPr>
            <w:tcW w:w="1275" w:type="dxa"/>
            <w:tcBorders>
              <w:top w:val="single" w:sz="4" w:space="0" w:color="auto"/>
              <w:left w:val="single" w:sz="4" w:space="0" w:color="auto"/>
              <w:bottom w:val="single" w:sz="4" w:space="0" w:color="auto"/>
              <w:right w:val="single" w:sz="4" w:space="0" w:color="auto"/>
            </w:tcBorders>
            <w:vAlign w:val="center"/>
          </w:tcPr>
          <w:p w14:paraId="77D6D49E" w14:textId="3188F0AA" w:rsidR="001A1A6D" w:rsidRPr="00023A37" w:rsidRDefault="001A1A6D" w:rsidP="001A1A6D">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tcPr>
          <w:p w14:paraId="6D8579DB"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34A0A711"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12360F38"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3EF29B3B" w14:textId="77777777" w:rsidR="001A1A6D" w:rsidRPr="00C07B6B" w:rsidRDefault="001A1A6D" w:rsidP="001A1A6D">
            <w:pPr>
              <w:spacing w:after="0" w:line="240" w:lineRule="auto"/>
              <w:jc w:val="center"/>
              <w:rPr>
                <w:rFonts w:ascii="Times New Roman" w:eastAsia="Times New Roman" w:hAnsi="Times New Roman" w:cs="Times New Roman"/>
                <w:sz w:val="16"/>
                <w:szCs w:val="16"/>
                <w:lang w:eastAsia="ru-RU"/>
              </w:rPr>
            </w:pPr>
          </w:p>
          <w:p w14:paraId="07A7A624" w14:textId="7C39EFA3" w:rsidR="001A1A6D" w:rsidRDefault="001A1A6D" w:rsidP="001A1A6D">
            <w:pPr>
              <w:spacing w:after="200" w:line="276" w:lineRule="auto"/>
              <w:jc w:val="center"/>
              <w:rPr>
                <w:rFonts w:ascii="Times New Roman" w:hAnsi="Times New Roman" w:cs="Times New Roman"/>
                <w:sz w:val="16"/>
                <w:szCs w:val="16"/>
              </w:rPr>
            </w:pPr>
            <w:proofErr w:type="spellStart"/>
            <w:r w:rsidRPr="00C07B6B">
              <w:rPr>
                <w:rFonts w:ascii="Times New Roman" w:eastAsia="Times New Roman" w:hAnsi="Times New Roman" w:cs="Times New Roman"/>
                <w:sz w:val="16"/>
                <w:szCs w:val="16"/>
                <w:lang w:eastAsia="ru-RU"/>
              </w:rPr>
              <w:t>тн</w:t>
            </w:r>
            <w:proofErr w:type="spellEnd"/>
          </w:p>
        </w:tc>
        <w:tc>
          <w:tcPr>
            <w:tcW w:w="1418" w:type="dxa"/>
            <w:tcBorders>
              <w:top w:val="nil"/>
              <w:left w:val="nil"/>
              <w:bottom w:val="single" w:sz="4" w:space="0" w:color="auto"/>
              <w:right w:val="single" w:sz="4" w:space="0" w:color="auto"/>
            </w:tcBorders>
            <w:shd w:val="clear" w:color="auto" w:fill="auto"/>
            <w:vAlign w:val="center"/>
          </w:tcPr>
          <w:p w14:paraId="459D668E" w14:textId="15C6C279" w:rsidR="001A1A6D" w:rsidRPr="001A1A6D" w:rsidRDefault="001A1A6D" w:rsidP="001A1A6D">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2 475,10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2BC9E1C" w14:textId="77777777" w:rsidR="001A1A6D" w:rsidRPr="00C07B6B" w:rsidRDefault="001A1A6D" w:rsidP="001A1A6D">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284 636,50</w:t>
            </w:r>
          </w:p>
          <w:p w14:paraId="42742742" w14:textId="77777777" w:rsidR="001A1A6D" w:rsidRPr="0042273F" w:rsidRDefault="001A1A6D" w:rsidP="001A1A6D">
            <w:pPr>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D12E85D" w14:textId="390A5FF4" w:rsidR="001A1A6D" w:rsidRPr="00023A37" w:rsidRDefault="001A1A6D" w:rsidP="001A1A6D">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59692C5F" w14:textId="1CE8D667"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2D82AA1" w14:textId="2B75F67A"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29E82E78" w14:textId="677D5D9E"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Глава 3 Закона ПМР от 26 ноября 2018 года №318-З-</w:t>
            </w:r>
            <w:r w:rsidRPr="00023A37">
              <w:rPr>
                <w:rFonts w:ascii="Times New Roman" w:eastAsia="Calibri" w:hAnsi="Times New Roman" w:cs="Times New Roman"/>
                <w:sz w:val="16"/>
                <w:szCs w:val="16"/>
                <w:lang w:val="en-US"/>
              </w:rPr>
              <w:t>VI</w:t>
            </w:r>
            <w:r w:rsidRPr="00023A37">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B4B6C1D" w14:textId="4F7D522F" w:rsidR="001A1A6D" w:rsidRPr="00023A37" w:rsidRDefault="001A1A6D" w:rsidP="001A1A6D">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w:t>
            </w:r>
          </w:p>
        </w:tc>
      </w:tr>
    </w:tbl>
    <w:p w14:paraId="0240CB9E" w14:textId="77777777" w:rsidR="00023A37" w:rsidRPr="00023A37" w:rsidRDefault="00023A37" w:rsidP="00023A37">
      <w:pPr>
        <w:spacing w:after="0" w:line="276" w:lineRule="auto"/>
        <w:rPr>
          <w:rFonts w:ascii="Times New Roman" w:eastAsia="Calibri" w:hAnsi="Times New Roman" w:cs="Times New Roman"/>
          <w:sz w:val="20"/>
          <w:szCs w:val="20"/>
        </w:rPr>
      </w:pPr>
    </w:p>
    <w:p w14:paraId="0AD00B59" w14:textId="49FDA9A1" w:rsidR="00023A37" w:rsidRPr="00023A37" w:rsidRDefault="00023A37" w:rsidP="00023A37">
      <w:pPr>
        <w:spacing w:after="0" w:line="276" w:lineRule="auto"/>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Ответственный исполнитель: _________________________ начальник СМТС </w:t>
      </w:r>
      <w:r w:rsidR="006308AB">
        <w:rPr>
          <w:rFonts w:ascii="Times New Roman" w:eastAsia="Calibri" w:hAnsi="Times New Roman" w:cs="Times New Roman"/>
          <w:sz w:val="20"/>
          <w:szCs w:val="20"/>
        </w:rPr>
        <w:t xml:space="preserve"> </w:t>
      </w:r>
      <w:r w:rsidRPr="00023A37">
        <w:rPr>
          <w:rFonts w:ascii="Times New Roman" w:eastAsia="Calibri" w:hAnsi="Times New Roman" w:cs="Times New Roman"/>
          <w:sz w:val="20"/>
          <w:szCs w:val="20"/>
        </w:rPr>
        <w:t xml:space="preserve"> </w:t>
      </w:r>
    </w:p>
    <w:p w14:paraId="6A50097B" w14:textId="3EDD1076" w:rsidR="00023A37" w:rsidRPr="00023A37" w:rsidRDefault="00023A37" w:rsidP="00023A37">
      <w:pPr>
        <w:spacing w:after="0" w:line="276" w:lineRule="auto"/>
        <w:rPr>
          <w:rFonts w:ascii="Times New Roman" w:eastAsia="Calibri" w:hAnsi="Times New Roman" w:cs="Times New Roman"/>
          <w:sz w:val="20"/>
          <w:szCs w:val="20"/>
        </w:rPr>
      </w:pPr>
      <w:r w:rsidRPr="00023A37">
        <w:rPr>
          <w:rFonts w:ascii="Times New Roman" w:eastAsia="Calibri" w:hAnsi="Times New Roman" w:cs="Times New Roman"/>
          <w:sz w:val="20"/>
          <w:szCs w:val="20"/>
        </w:rPr>
        <w:t>Дата «__</w:t>
      </w:r>
      <w:proofErr w:type="gramStart"/>
      <w:r w:rsidRPr="00023A37">
        <w:rPr>
          <w:rFonts w:ascii="Times New Roman" w:eastAsia="Calibri" w:hAnsi="Times New Roman" w:cs="Times New Roman"/>
          <w:sz w:val="20"/>
          <w:szCs w:val="20"/>
        </w:rPr>
        <w:t>_»  _</w:t>
      </w:r>
      <w:proofErr w:type="gramEnd"/>
      <w:r w:rsidRPr="00023A37">
        <w:rPr>
          <w:rFonts w:ascii="Times New Roman" w:eastAsia="Calibri" w:hAnsi="Times New Roman" w:cs="Times New Roman"/>
          <w:sz w:val="20"/>
          <w:szCs w:val="20"/>
        </w:rPr>
        <w:t>__________ 2025 года</w:t>
      </w:r>
    </w:p>
    <w:p w14:paraId="57DEF3FD" w14:textId="44428125" w:rsidR="00023A37" w:rsidRDefault="00023A37">
      <w:pPr>
        <w:rPr>
          <w:rFonts w:ascii="Times New Roman" w:hAnsi="Times New Roman" w:cs="Times New Roman"/>
          <w:sz w:val="24"/>
          <w:szCs w:val="24"/>
        </w:rPr>
        <w:sectPr w:rsidR="00023A37" w:rsidSect="00023A37">
          <w:pgSz w:w="16838" w:h="11906" w:orient="landscape"/>
          <w:pgMar w:top="426" w:right="993" w:bottom="850" w:left="993" w:header="708" w:footer="708" w:gutter="0"/>
          <w:cols w:space="708"/>
          <w:docGrid w:linePitch="360"/>
        </w:sectPr>
      </w:pPr>
    </w:p>
    <w:p w14:paraId="028D40FD"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lastRenderedPageBreak/>
        <w:t xml:space="preserve">Приложение № 2 </w:t>
      </w:r>
    </w:p>
    <w:p w14:paraId="0002E4F5"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к закупочной документации о проведении </w:t>
      </w:r>
    </w:p>
    <w:p w14:paraId="0A164395"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запроса предложений по определению </w:t>
      </w:r>
    </w:p>
    <w:p w14:paraId="132B5490" w14:textId="727494CE" w:rsidR="00087A4C" w:rsidRPr="006C0F22" w:rsidRDefault="00087A4C" w:rsidP="001A1A6D">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поставщика на поставку </w:t>
      </w:r>
      <w:r w:rsidR="001A1A6D">
        <w:rPr>
          <w:rFonts w:ascii="Times New Roman" w:hAnsi="Times New Roman" w:cs="Times New Roman"/>
          <w:sz w:val="24"/>
          <w:szCs w:val="24"/>
        </w:rPr>
        <w:t>инертных материалов</w:t>
      </w:r>
    </w:p>
    <w:p w14:paraId="0057CC28"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для нужд ГУП «Водоснабжение и водоотведение»</w:t>
      </w:r>
    </w:p>
    <w:p w14:paraId="433FD96F"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p>
    <w:p w14:paraId="712E3228" w14:textId="551E27F8" w:rsidR="00C12E58" w:rsidRPr="00016C80" w:rsidRDefault="00C12E58" w:rsidP="00C12E58">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Pr>
          <w:rFonts w:ascii="Times New Roman" w:hAnsi="Times New Roman" w:cs="Times New Roman"/>
          <w:b/>
          <w:sz w:val="24"/>
          <w:szCs w:val="24"/>
        </w:rPr>
        <w:t>1</w:t>
      </w:r>
    </w:p>
    <w:p w14:paraId="14471CAC" w14:textId="77777777" w:rsidR="00C12E58" w:rsidRPr="00C13704" w:rsidRDefault="00C12E58" w:rsidP="00C12E58">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0723BAF2" w14:textId="77777777" w:rsidR="00C12E58" w:rsidRPr="00C13704" w:rsidRDefault="00C12E58" w:rsidP="00C12E58">
      <w:pPr>
        <w:spacing w:after="0" w:line="240" w:lineRule="atLeast"/>
        <w:contextualSpacing/>
        <w:jc w:val="center"/>
        <w:rPr>
          <w:rFonts w:ascii="Times New Roman" w:eastAsia="Times New Roman" w:hAnsi="Times New Roman" w:cs="Times New Roman"/>
          <w:b/>
          <w:sz w:val="24"/>
          <w:szCs w:val="24"/>
          <w:lang w:eastAsia="ru-RU"/>
        </w:rPr>
      </w:pPr>
    </w:p>
    <w:p w14:paraId="00C77BD5" w14:textId="77777777" w:rsidR="00C12E58" w:rsidRPr="00C13704" w:rsidRDefault="00C12E58" w:rsidP="00C12E58">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7FE64A68" w14:textId="77777777" w:rsidR="00C12E58" w:rsidRPr="00C13704" w:rsidRDefault="00C12E58" w:rsidP="00C12E58">
      <w:pPr>
        <w:spacing w:after="0" w:line="240" w:lineRule="atLeast"/>
        <w:contextualSpacing/>
        <w:jc w:val="both"/>
        <w:rPr>
          <w:rFonts w:ascii="Times New Roman" w:eastAsia="Times New Roman" w:hAnsi="Times New Roman" w:cs="Times New Roman"/>
          <w:sz w:val="24"/>
          <w:szCs w:val="24"/>
          <w:lang w:eastAsia="ru-RU"/>
        </w:rPr>
      </w:pPr>
    </w:p>
    <w:p w14:paraId="40C1622E" w14:textId="77777777" w:rsidR="00C12E58" w:rsidRPr="00C13704" w:rsidRDefault="00C12E58" w:rsidP="00C12E58">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55E06164" w14:textId="77777777" w:rsidR="00C12E58" w:rsidRPr="00C13704" w:rsidRDefault="00C12E58" w:rsidP="00C12E58">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Pr>
          <w:rFonts w:ascii="Times New Roman" w:eastAsia="Times New Roman" w:hAnsi="Times New Roman" w:cs="Times New Roman"/>
          <w:sz w:val="24"/>
          <w:szCs w:val="24"/>
          <w:lang w:eastAsia="ru-RU"/>
        </w:rPr>
        <w:t xml:space="preserve">А.Н. </w:t>
      </w:r>
      <w:proofErr w:type="spellStart"/>
      <w:r>
        <w:rPr>
          <w:rFonts w:ascii="Times New Roman" w:eastAsia="Times New Roman" w:hAnsi="Times New Roman" w:cs="Times New Roman"/>
          <w:sz w:val="24"/>
          <w:szCs w:val="24"/>
          <w:lang w:eastAsia="ru-RU"/>
        </w:rPr>
        <w:t>Кысатони</w:t>
      </w:r>
      <w:proofErr w:type="spellEnd"/>
      <w:r w:rsidRPr="00C13704">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w:t>
      </w:r>
      <w:r>
        <w:rPr>
          <w:rFonts w:ascii="Times New Roman" w:eastAsia="Times New Roman" w:hAnsi="Times New Roman" w:cs="Times New Roman"/>
          <w:sz w:val="24"/>
          <w:szCs w:val="24"/>
          <w:lang w:eastAsia="ru-RU"/>
        </w:rPr>
        <w:t xml:space="preserve"> поставки</w:t>
      </w:r>
      <w:r w:rsidRPr="00C13704">
        <w:rPr>
          <w:rFonts w:ascii="Times New Roman" w:eastAsia="Times New Roman" w:hAnsi="Times New Roman" w:cs="Times New Roman"/>
          <w:sz w:val="24"/>
          <w:szCs w:val="24"/>
          <w:lang w:eastAsia="ru-RU"/>
        </w:rPr>
        <w:t xml:space="preserve"> (далее – контракт) о нижеследующем:</w:t>
      </w:r>
    </w:p>
    <w:p w14:paraId="1C051BA3" w14:textId="77777777" w:rsidR="00C12E58" w:rsidRPr="00C13704" w:rsidRDefault="00C12E58" w:rsidP="00C12E58">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0B01FBAF" w14:textId="77777777" w:rsidR="00C12E58" w:rsidRDefault="00C12E58" w:rsidP="00C12E58">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Pr>
          <w:rFonts w:ascii="Times New Roman" w:hAnsi="Times New Roman" w:cs="Times New Roman"/>
        </w:rPr>
        <w:t>п</w:t>
      </w:r>
      <w:r w:rsidRPr="00D90B1A">
        <w:rPr>
          <w:rFonts w:ascii="Times New Roman" w:hAnsi="Times New Roman" w:cs="Times New Roman"/>
        </w:rPr>
        <w:t>есчано-гравийн</w:t>
      </w:r>
      <w:r>
        <w:rPr>
          <w:rFonts w:ascii="Times New Roman" w:hAnsi="Times New Roman" w:cs="Times New Roman"/>
        </w:rPr>
        <w:t>ую</w:t>
      </w:r>
      <w:r w:rsidRPr="00D90B1A">
        <w:rPr>
          <w:rFonts w:ascii="Times New Roman" w:hAnsi="Times New Roman" w:cs="Times New Roman"/>
        </w:rPr>
        <w:t xml:space="preserve"> смесь </w:t>
      </w:r>
      <w:r w:rsidRPr="00C13704">
        <w:rPr>
          <w:rFonts w:ascii="Times New Roman" w:hAnsi="Times New Roman" w:cs="Times New Roman"/>
          <w:bCs/>
          <w:sz w:val="24"/>
          <w:szCs w:val="24"/>
        </w:rPr>
        <w:t xml:space="preserve">в г. </w:t>
      </w:r>
      <w:r>
        <w:rPr>
          <w:rFonts w:ascii="Times New Roman" w:hAnsi="Times New Roman" w:cs="Times New Roman"/>
          <w:bCs/>
          <w:sz w:val="24"/>
          <w:szCs w:val="24"/>
        </w:rPr>
        <w:t>Бендеры</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66211647"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1E609A5B" w14:textId="77777777" w:rsidR="00C12E58" w:rsidRPr="00C13704" w:rsidRDefault="00C12E58" w:rsidP="00C12E58">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7B0E527F" w14:textId="77777777" w:rsidR="00C12E58" w:rsidRPr="00030A27" w:rsidRDefault="00C12E58" w:rsidP="00C12E58">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6F7FD03D" w14:textId="77777777" w:rsidR="00C12E58" w:rsidRPr="00C13704" w:rsidRDefault="00C12E58" w:rsidP="00C12E58">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1564A8FA"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51B33930"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63A5D362" w14:textId="77777777" w:rsidR="00C12E58" w:rsidRPr="008942A2"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6BAB347C" w14:textId="77777777" w:rsidR="00C12E58" w:rsidRPr="008942A2"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20969BE"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5E2A58B1"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199960C2"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2C21BFE1" w14:textId="77777777" w:rsidR="00C12E58"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25CAE691" w14:textId="77777777" w:rsidR="00C12E58" w:rsidRPr="00C13704" w:rsidRDefault="00C12E58" w:rsidP="00C12E58">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73FC1B9E" w14:textId="77777777" w:rsidR="00C12E58" w:rsidRDefault="00C12E58" w:rsidP="00C12E58">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lastRenderedPageBreak/>
        <w:t xml:space="preserve">3.1. </w:t>
      </w:r>
      <w:r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29BC7F86" w14:textId="77777777" w:rsidR="00C12E58" w:rsidRPr="00C13704" w:rsidRDefault="00C12E58" w:rsidP="00C12E58">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3F750CB9"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0875F545"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304F064C"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62B16E38" w14:textId="77777777" w:rsidR="00C12E58"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hAnsi="Times New Roman" w:cs="Times New Roman"/>
          <w:sz w:val="24"/>
          <w:szCs w:val="24"/>
        </w:rPr>
        <w:t xml:space="preserve">- </w:t>
      </w:r>
      <w:r>
        <w:rPr>
          <w:rFonts w:ascii="Times New Roman" w:hAnsi="Times New Roman" w:cs="Times New Roman"/>
          <w:sz w:val="24"/>
          <w:szCs w:val="24"/>
        </w:rPr>
        <w:t>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r w:rsidRPr="00C13704">
        <w:rPr>
          <w:rFonts w:ascii="Times New Roman" w:eastAsia="Times New Roman" w:hAnsi="Times New Roman" w:cs="Times New Roman"/>
          <w:bCs/>
          <w:sz w:val="24"/>
          <w:szCs w:val="24"/>
          <w:lang w:eastAsia="ru-RU"/>
        </w:rPr>
        <w:t xml:space="preserve"> </w:t>
      </w:r>
    </w:p>
    <w:p w14:paraId="4BDE47AA"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29701F1F"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4D66C459"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7A876D3C" w14:textId="77777777" w:rsidR="00C12E58" w:rsidRPr="00C13704" w:rsidRDefault="00C12E58" w:rsidP="00C12E58">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38768E02"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3732BC44"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306D58DE"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6DF70028"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37CDF19F"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72BB3A99"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p w14:paraId="13C3F79F"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5FFF41F0" w14:textId="77777777" w:rsidR="00C12E58" w:rsidRPr="00C13704" w:rsidRDefault="00C12E58" w:rsidP="00C12E58">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5E917059" w14:textId="77777777" w:rsidR="00C12E58" w:rsidRPr="00C13704" w:rsidRDefault="00C12E58" w:rsidP="00C12E58">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0C8FF036" w14:textId="77777777" w:rsidR="00C12E58" w:rsidRDefault="00C12E58" w:rsidP="00C12E58">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08FEEDFC" w14:textId="77777777" w:rsidR="00C12E58" w:rsidRPr="00C13704" w:rsidRDefault="00C12E58" w:rsidP="00C12E58">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6FC9006" w14:textId="77777777" w:rsidR="00C12E58" w:rsidRPr="00C13704" w:rsidRDefault="00C12E58" w:rsidP="00C12E58">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122E07DB"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lastRenderedPageBreak/>
        <w:t>4.3. Покупатель обязан:</w:t>
      </w:r>
    </w:p>
    <w:p w14:paraId="0AF00F97"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3692BBB8"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36384D99"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2905B290"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5A9FF8D5" w14:textId="77777777" w:rsidR="00C12E58" w:rsidRPr="00C13704" w:rsidRDefault="00C12E58" w:rsidP="00C12E58">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4619D7E6" w14:textId="77777777" w:rsidR="00C12E58" w:rsidRPr="00C13704" w:rsidRDefault="00C12E58" w:rsidP="00C12E58">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687C6832" w14:textId="77777777" w:rsidR="00C12E58" w:rsidRDefault="00C12E58" w:rsidP="00C12E58">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07B6379C" w14:textId="77777777" w:rsidR="00C12E58" w:rsidRPr="00C13704" w:rsidRDefault="00C12E58" w:rsidP="00C12E58">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4800F4B" w14:textId="77777777" w:rsidR="00C12E58" w:rsidRPr="00C13704" w:rsidRDefault="00C12E58" w:rsidP="00C12E58">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6FD7B637"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4176537E"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36DD7D2"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7FD8554"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3F0D30A"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38DCF336"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F6B2A86"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1D4B0A3C"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2D45212"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65D782D"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4AD7FE95"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B4E88B9" w14:textId="77777777" w:rsidR="00C12E58" w:rsidRPr="00C13704" w:rsidRDefault="00C12E58" w:rsidP="00C12E58">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6EDFFEF1" w14:textId="77777777" w:rsidR="00C12E58" w:rsidRPr="000C4EB0"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6.1. Товар поставляется в порядке, обеспечивающей его сохранность при надлежащем </w:t>
      </w:r>
      <w:r w:rsidRPr="000C4EB0">
        <w:rPr>
          <w:rFonts w:ascii="Times New Roman" w:eastAsia="Times New Roman" w:hAnsi="Times New Roman" w:cs="Times New Roman"/>
          <w:sz w:val="24"/>
          <w:szCs w:val="24"/>
          <w:lang w:eastAsia="ru-RU"/>
        </w:rPr>
        <w:t>хранении и транспортировке.</w:t>
      </w:r>
    </w:p>
    <w:p w14:paraId="2244464F" w14:textId="77777777" w:rsidR="00C12E58"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 xml:space="preserve">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w:t>
      </w:r>
      <w:r>
        <w:rPr>
          <w:rFonts w:ascii="Times New Roman" w:eastAsia="Times New Roman" w:hAnsi="Times New Roman" w:cs="Times New Roman"/>
          <w:sz w:val="24"/>
          <w:szCs w:val="24"/>
          <w:lang w:eastAsia="ru-RU"/>
        </w:rPr>
        <w:t>23735-2014</w:t>
      </w:r>
      <w:r w:rsidRPr="000C4EB0">
        <w:rPr>
          <w:rFonts w:ascii="Times New Roman" w:eastAsia="Times New Roman" w:hAnsi="Times New Roman" w:cs="Times New Roman"/>
          <w:sz w:val="24"/>
          <w:szCs w:val="24"/>
          <w:lang w:eastAsia="ru-RU"/>
        </w:rPr>
        <w:t>, в частности, содержание гравия в ПГС должно составлять не менее 30%, содержание илистых-глинистых в ПГС должно составлять не более 8</w:t>
      </w:r>
      <w:r>
        <w:rPr>
          <w:rFonts w:ascii="Times New Roman" w:eastAsia="Times New Roman" w:hAnsi="Times New Roman" w:cs="Times New Roman"/>
          <w:sz w:val="24"/>
          <w:szCs w:val="24"/>
          <w:lang w:eastAsia="ru-RU"/>
        </w:rPr>
        <w:t>%)</w:t>
      </w:r>
      <w:r w:rsidRPr="000C4EB0">
        <w:rPr>
          <w:rFonts w:ascii="Times New Roman" w:eastAsia="Times New Roman" w:hAnsi="Times New Roman" w:cs="Times New Roman"/>
          <w:sz w:val="24"/>
          <w:szCs w:val="24"/>
          <w:lang w:eastAsia="ru-RU"/>
        </w:rPr>
        <w:t>.</w:t>
      </w:r>
    </w:p>
    <w:p w14:paraId="304A07C3" w14:textId="77777777" w:rsidR="00C12E58"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Pr>
          <w:rFonts w:ascii="Times New Roman" w:eastAsia="Times New Roman" w:hAnsi="Times New Roman" w:cs="Times New Roman"/>
          <w:sz w:val="24"/>
          <w:szCs w:val="24"/>
          <w:lang w:eastAsia="ru-RU"/>
        </w:rPr>
        <w:t>отбраковочной</w:t>
      </w:r>
      <w:proofErr w:type="spellEnd"/>
      <w:r>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23188D1F" w14:textId="77777777" w:rsidR="00C12E58" w:rsidRPr="000C4EB0"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7FEAAA76"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689A66A7"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06610331"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2C41F34"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8EDF4C4"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BD3EC1A"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C1586AD"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20DC5D9C"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40FFFD71"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7AAB4BD"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AE48496" w14:textId="77777777" w:rsidR="00C12E58" w:rsidRPr="00C13704" w:rsidRDefault="00C12E58" w:rsidP="00C12E58">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1BBF44BD"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13BCBCC3"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4AA23DDC"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4D2C0387"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2C902D62" w14:textId="77777777" w:rsidR="00C12E58" w:rsidRPr="00C13704" w:rsidRDefault="00C12E58" w:rsidP="00C12E58">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229CC30"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88B2123"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C82EB11"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p>
    <w:p w14:paraId="2580E396"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5CA7C75C"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C12E58" w:rsidRPr="00C13704" w14:paraId="5E60FC83" w14:textId="77777777" w:rsidTr="00A9374B">
        <w:trPr>
          <w:trHeight w:val="400"/>
        </w:trPr>
        <w:tc>
          <w:tcPr>
            <w:tcW w:w="4332" w:type="dxa"/>
          </w:tcPr>
          <w:p w14:paraId="2B97F468"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7F880767"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p>
          <w:p w14:paraId="20910184"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75F3EB9C"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29A2A487"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5F8E9566"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7C065965"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1AA074C0"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18ABA35F"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0BA74124"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2A7ABC73"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419C4E5C"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2476FD4F"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03E08A08"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581C0F93"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478E5CDC"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3B8D3153"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p>
          <w:p w14:paraId="32AA08FB"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40275821"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406CC6C0"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281188A5"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43B3F410"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69A6E6A5"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42EB4A2B"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5789219F"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42DBADF9"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00AE01CD"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2E87CEDE"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2B17F9BC" w14:textId="6A818073"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6308AB">
              <w:rPr>
                <w:rFonts w:ascii="Times New Roman" w:eastAsia="Times New Roman" w:hAnsi="Times New Roman" w:cs="Times New Roman"/>
                <w:sz w:val="24"/>
                <w:szCs w:val="24"/>
                <w:lang w:eastAsia="ru-RU"/>
              </w:rPr>
              <w:t xml:space="preserve"> </w:t>
            </w:r>
          </w:p>
          <w:p w14:paraId="51D47388"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49C4167D" w14:textId="77777777" w:rsidR="00C12E58" w:rsidRDefault="00C12E58" w:rsidP="00C12E58">
      <w:pPr>
        <w:spacing w:after="0" w:line="240" w:lineRule="atLeast"/>
        <w:contextualSpacing/>
        <w:jc w:val="right"/>
        <w:rPr>
          <w:rFonts w:ascii="Times New Roman" w:hAnsi="Times New Roman" w:cs="Times New Roman"/>
          <w:sz w:val="24"/>
          <w:szCs w:val="24"/>
        </w:rPr>
      </w:pPr>
    </w:p>
    <w:p w14:paraId="029F9EA4" w14:textId="77777777" w:rsidR="00C12E58" w:rsidRDefault="00C12E58" w:rsidP="00C12E58">
      <w:pPr>
        <w:spacing w:after="0" w:line="240" w:lineRule="atLeast"/>
        <w:contextualSpacing/>
        <w:jc w:val="right"/>
        <w:rPr>
          <w:rFonts w:ascii="Times New Roman" w:hAnsi="Times New Roman" w:cs="Times New Roman"/>
          <w:sz w:val="24"/>
          <w:szCs w:val="24"/>
        </w:rPr>
      </w:pPr>
    </w:p>
    <w:p w14:paraId="4095BC44" w14:textId="77777777" w:rsidR="00C12E58" w:rsidRDefault="00C12E58" w:rsidP="00C12E58">
      <w:pPr>
        <w:spacing w:after="0" w:line="240" w:lineRule="atLeast"/>
        <w:contextualSpacing/>
        <w:jc w:val="right"/>
        <w:rPr>
          <w:rFonts w:ascii="Times New Roman" w:hAnsi="Times New Roman" w:cs="Times New Roman"/>
          <w:sz w:val="24"/>
          <w:szCs w:val="24"/>
        </w:rPr>
      </w:pPr>
    </w:p>
    <w:p w14:paraId="4B644982" w14:textId="77777777" w:rsidR="00C12E58" w:rsidRDefault="00C12E58" w:rsidP="00C12E58">
      <w:pPr>
        <w:spacing w:after="0" w:line="240" w:lineRule="atLeast"/>
        <w:contextualSpacing/>
        <w:jc w:val="right"/>
        <w:rPr>
          <w:rFonts w:ascii="Times New Roman" w:hAnsi="Times New Roman" w:cs="Times New Roman"/>
          <w:sz w:val="24"/>
          <w:szCs w:val="24"/>
        </w:rPr>
      </w:pPr>
    </w:p>
    <w:p w14:paraId="6164D1AC" w14:textId="77777777" w:rsidR="00C12E58" w:rsidRDefault="00C12E58" w:rsidP="00C12E58">
      <w:pPr>
        <w:spacing w:after="0" w:line="240" w:lineRule="atLeast"/>
        <w:contextualSpacing/>
        <w:jc w:val="right"/>
        <w:rPr>
          <w:rFonts w:ascii="Times New Roman" w:hAnsi="Times New Roman" w:cs="Times New Roman"/>
          <w:sz w:val="24"/>
          <w:szCs w:val="24"/>
        </w:rPr>
      </w:pPr>
    </w:p>
    <w:p w14:paraId="73CC9E54" w14:textId="77777777" w:rsidR="00C12E58" w:rsidRDefault="00C12E58" w:rsidP="00C12E58">
      <w:pPr>
        <w:spacing w:after="0" w:line="240" w:lineRule="atLeast"/>
        <w:contextualSpacing/>
        <w:jc w:val="right"/>
        <w:rPr>
          <w:rFonts w:ascii="Times New Roman" w:hAnsi="Times New Roman" w:cs="Times New Roman"/>
          <w:sz w:val="24"/>
          <w:szCs w:val="24"/>
        </w:rPr>
      </w:pPr>
    </w:p>
    <w:p w14:paraId="0BE2FD79" w14:textId="77777777" w:rsidR="00C12E58" w:rsidRDefault="00C12E58" w:rsidP="00C12E58">
      <w:pPr>
        <w:spacing w:after="0" w:line="240" w:lineRule="atLeast"/>
        <w:contextualSpacing/>
        <w:jc w:val="right"/>
        <w:rPr>
          <w:rFonts w:ascii="Times New Roman" w:hAnsi="Times New Roman" w:cs="Times New Roman"/>
          <w:sz w:val="24"/>
          <w:szCs w:val="24"/>
        </w:rPr>
      </w:pPr>
    </w:p>
    <w:p w14:paraId="1953B7DA" w14:textId="77777777" w:rsidR="00C12E58" w:rsidRDefault="00C12E58" w:rsidP="00C12E58">
      <w:pPr>
        <w:spacing w:after="0" w:line="240" w:lineRule="atLeast"/>
        <w:contextualSpacing/>
        <w:jc w:val="right"/>
        <w:rPr>
          <w:rFonts w:ascii="Times New Roman" w:hAnsi="Times New Roman" w:cs="Times New Roman"/>
          <w:sz w:val="24"/>
          <w:szCs w:val="24"/>
        </w:rPr>
      </w:pPr>
    </w:p>
    <w:p w14:paraId="73037AC8" w14:textId="77777777" w:rsidR="00C12E58" w:rsidRDefault="00C12E58" w:rsidP="00C12E58">
      <w:pPr>
        <w:spacing w:after="0" w:line="240" w:lineRule="atLeast"/>
        <w:contextualSpacing/>
        <w:jc w:val="right"/>
        <w:rPr>
          <w:rFonts w:ascii="Times New Roman" w:hAnsi="Times New Roman" w:cs="Times New Roman"/>
          <w:sz w:val="24"/>
          <w:szCs w:val="24"/>
        </w:rPr>
      </w:pPr>
    </w:p>
    <w:p w14:paraId="3CDA28F4" w14:textId="77777777" w:rsidR="00C12E58" w:rsidRDefault="00C12E58" w:rsidP="00C12E58">
      <w:pPr>
        <w:spacing w:after="0" w:line="240" w:lineRule="atLeast"/>
        <w:contextualSpacing/>
        <w:jc w:val="right"/>
        <w:rPr>
          <w:rFonts w:ascii="Times New Roman" w:hAnsi="Times New Roman" w:cs="Times New Roman"/>
          <w:sz w:val="24"/>
          <w:szCs w:val="24"/>
        </w:rPr>
      </w:pPr>
    </w:p>
    <w:p w14:paraId="7D0573DE" w14:textId="77777777" w:rsidR="00C12E58" w:rsidRDefault="00C12E58" w:rsidP="00C12E58">
      <w:pPr>
        <w:spacing w:after="0" w:line="240" w:lineRule="atLeast"/>
        <w:contextualSpacing/>
        <w:jc w:val="right"/>
        <w:rPr>
          <w:rFonts w:ascii="Times New Roman" w:hAnsi="Times New Roman" w:cs="Times New Roman"/>
          <w:sz w:val="24"/>
          <w:szCs w:val="24"/>
        </w:rPr>
      </w:pPr>
    </w:p>
    <w:p w14:paraId="52377EEA" w14:textId="77777777" w:rsidR="00C12E58" w:rsidRDefault="00C12E58" w:rsidP="00C12E58">
      <w:pPr>
        <w:spacing w:after="0" w:line="240" w:lineRule="atLeast"/>
        <w:contextualSpacing/>
        <w:jc w:val="right"/>
        <w:rPr>
          <w:rFonts w:ascii="Times New Roman" w:hAnsi="Times New Roman" w:cs="Times New Roman"/>
          <w:sz w:val="24"/>
          <w:szCs w:val="24"/>
        </w:rPr>
      </w:pPr>
    </w:p>
    <w:p w14:paraId="207BDFE9" w14:textId="77777777" w:rsidR="00C12E58" w:rsidRDefault="00C12E58" w:rsidP="00C12E58">
      <w:pPr>
        <w:spacing w:after="0" w:line="240" w:lineRule="atLeast"/>
        <w:contextualSpacing/>
        <w:jc w:val="right"/>
        <w:rPr>
          <w:rFonts w:ascii="Times New Roman" w:hAnsi="Times New Roman" w:cs="Times New Roman"/>
          <w:sz w:val="24"/>
          <w:szCs w:val="24"/>
        </w:rPr>
      </w:pPr>
    </w:p>
    <w:p w14:paraId="65A5322D" w14:textId="77777777" w:rsidR="00C12E58" w:rsidRDefault="00C12E58" w:rsidP="00C12E58">
      <w:pPr>
        <w:spacing w:after="0" w:line="240" w:lineRule="atLeast"/>
        <w:contextualSpacing/>
        <w:jc w:val="right"/>
        <w:rPr>
          <w:rFonts w:ascii="Times New Roman" w:hAnsi="Times New Roman" w:cs="Times New Roman"/>
          <w:sz w:val="24"/>
          <w:szCs w:val="24"/>
        </w:rPr>
      </w:pPr>
    </w:p>
    <w:p w14:paraId="71D85E20" w14:textId="77777777" w:rsidR="00C12E58" w:rsidRDefault="00C12E58" w:rsidP="00C12E58">
      <w:pPr>
        <w:spacing w:after="0" w:line="240" w:lineRule="atLeast"/>
        <w:contextualSpacing/>
        <w:jc w:val="right"/>
        <w:rPr>
          <w:rFonts w:ascii="Times New Roman" w:hAnsi="Times New Roman" w:cs="Times New Roman"/>
          <w:sz w:val="24"/>
          <w:szCs w:val="24"/>
        </w:rPr>
      </w:pPr>
    </w:p>
    <w:p w14:paraId="552D1949" w14:textId="77777777" w:rsidR="00C12E58" w:rsidRDefault="00C12E58" w:rsidP="00C12E58">
      <w:pPr>
        <w:spacing w:after="0" w:line="240" w:lineRule="atLeast"/>
        <w:contextualSpacing/>
        <w:jc w:val="right"/>
        <w:rPr>
          <w:rFonts w:ascii="Times New Roman" w:hAnsi="Times New Roman" w:cs="Times New Roman"/>
          <w:sz w:val="24"/>
          <w:szCs w:val="24"/>
        </w:rPr>
      </w:pPr>
    </w:p>
    <w:p w14:paraId="4D2E42E1" w14:textId="77777777" w:rsidR="00C12E58" w:rsidRDefault="00C12E58" w:rsidP="00C12E58">
      <w:pPr>
        <w:spacing w:after="0" w:line="240" w:lineRule="atLeast"/>
        <w:contextualSpacing/>
        <w:jc w:val="right"/>
        <w:rPr>
          <w:rFonts w:ascii="Times New Roman" w:hAnsi="Times New Roman" w:cs="Times New Roman"/>
          <w:sz w:val="24"/>
          <w:szCs w:val="24"/>
        </w:rPr>
      </w:pPr>
    </w:p>
    <w:p w14:paraId="6268E0E5" w14:textId="77777777" w:rsidR="00C12E58" w:rsidRDefault="00C12E58" w:rsidP="00C12E58">
      <w:pPr>
        <w:spacing w:after="0" w:line="240" w:lineRule="atLeast"/>
        <w:contextualSpacing/>
        <w:jc w:val="right"/>
        <w:rPr>
          <w:rFonts w:ascii="Times New Roman" w:hAnsi="Times New Roman" w:cs="Times New Roman"/>
          <w:sz w:val="24"/>
          <w:szCs w:val="24"/>
        </w:rPr>
      </w:pPr>
    </w:p>
    <w:p w14:paraId="4D75B8A4" w14:textId="77777777" w:rsidR="00C12E58" w:rsidRDefault="00C12E58" w:rsidP="00C12E58">
      <w:pPr>
        <w:spacing w:after="0" w:line="240" w:lineRule="atLeast"/>
        <w:contextualSpacing/>
        <w:jc w:val="right"/>
        <w:rPr>
          <w:rFonts w:ascii="Times New Roman" w:hAnsi="Times New Roman" w:cs="Times New Roman"/>
          <w:sz w:val="24"/>
          <w:szCs w:val="24"/>
        </w:rPr>
      </w:pPr>
    </w:p>
    <w:p w14:paraId="1E22AF4D" w14:textId="77777777" w:rsidR="00C12E58" w:rsidRDefault="00C12E58" w:rsidP="00C12E58">
      <w:pPr>
        <w:spacing w:after="0" w:line="240" w:lineRule="atLeast"/>
        <w:contextualSpacing/>
        <w:jc w:val="right"/>
        <w:rPr>
          <w:rFonts w:ascii="Times New Roman" w:hAnsi="Times New Roman" w:cs="Times New Roman"/>
          <w:sz w:val="24"/>
          <w:szCs w:val="24"/>
        </w:rPr>
      </w:pPr>
    </w:p>
    <w:p w14:paraId="33ABD41F" w14:textId="77777777" w:rsidR="00C12E58" w:rsidRDefault="00C12E58" w:rsidP="00C12E58">
      <w:pPr>
        <w:spacing w:after="0" w:line="240" w:lineRule="atLeast"/>
        <w:contextualSpacing/>
        <w:jc w:val="right"/>
        <w:rPr>
          <w:rFonts w:ascii="Times New Roman" w:hAnsi="Times New Roman" w:cs="Times New Roman"/>
          <w:sz w:val="24"/>
          <w:szCs w:val="24"/>
        </w:rPr>
      </w:pPr>
    </w:p>
    <w:p w14:paraId="61F5771C"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 xml:space="preserve">Приложение № 1 </w:t>
      </w:r>
    </w:p>
    <w:p w14:paraId="20E762D0"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67C67FC8"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4520FAAA"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p>
    <w:p w14:paraId="1D3D31E3"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p>
    <w:p w14:paraId="4FAF9B0B" w14:textId="77777777" w:rsidR="00C12E58" w:rsidRPr="00C13704" w:rsidRDefault="00C12E58" w:rsidP="00C12E58">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1EDBDD13" w14:textId="77777777" w:rsidR="00C12E58" w:rsidRPr="00C13704" w:rsidRDefault="00C12E58" w:rsidP="00C12E58">
      <w:pPr>
        <w:spacing w:after="0" w:line="240" w:lineRule="atLeast"/>
        <w:contextualSpacing/>
        <w:jc w:val="center"/>
        <w:rPr>
          <w:rFonts w:ascii="Times New Roman" w:hAnsi="Times New Roman" w:cs="Times New Roman"/>
          <w:sz w:val="24"/>
          <w:szCs w:val="24"/>
        </w:rPr>
      </w:pPr>
    </w:p>
    <w:p w14:paraId="73BCE0D7" w14:textId="77777777" w:rsidR="00C12E58" w:rsidRPr="00C13704" w:rsidRDefault="00C12E58" w:rsidP="00C12E58">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300A8820" w14:textId="77777777" w:rsidR="00C12E58" w:rsidRPr="00C13704" w:rsidRDefault="00C12E58" w:rsidP="00C12E58">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641"/>
        <w:gridCol w:w="956"/>
        <w:gridCol w:w="1417"/>
        <w:gridCol w:w="1039"/>
        <w:gridCol w:w="1134"/>
      </w:tblGrid>
      <w:tr w:rsidR="00C12E58" w:rsidRPr="00FE3DB1" w14:paraId="1BCA25CD" w14:textId="77777777" w:rsidTr="00A9374B">
        <w:trPr>
          <w:trHeight w:val="398"/>
        </w:trPr>
        <w:tc>
          <w:tcPr>
            <w:tcW w:w="1169" w:type="dxa"/>
            <w:shd w:val="clear" w:color="auto" w:fill="FFFFFF" w:themeFill="background1"/>
          </w:tcPr>
          <w:p w14:paraId="1F14FC62" w14:textId="77777777" w:rsidR="00C12E58" w:rsidRPr="00FC46A3" w:rsidRDefault="00C12E58" w:rsidP="00A9374B">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0322FD65" w14:textId="77777777" w:rsidR="00C12E58" w:rsidRPr="00FC46A3" w:rsidRDefault="00C12E58" w:rsidP="00A9374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C46A3">
              <w:rPr>
                <w:rFonts w:ascii="Times New Roman" w:hAnsi="Times New Roman" w:cs="Times New Roman"/>
                <w:b/>
                <w:sz w:val="24"/>
                <w:szCs w:val="24"/>
              </w:rPr>
              <w:t>№ п/п</w:t>
            </w:r>
          </w:p>
          <w:p w14:paraId="705FAB3C" w14:textId="77777777" w:rsidR="00C12E58" w:rsidRPr="00FC46A3" w:rsidRDefault="00C12E58" w:rsidP="00A9374B">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213908B3" w14:textId="77777777" w:rsidR="00C12E58" w:rsidRPr="00FC46A3" w:rsidRDefault="00C12E58" w:rsidP="00A9374B">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C46A3">
              <w:rPr>
                <w:rFonts w:ascii="Times New Roman" w:eastAsia="Times New Roman" w:hAnsi="Times New Roman" w:cs="Times New Roman"/>
                <w:b/>
                <w:sz w:val="24"/>
                <w:szCs w:val="24"/>
                <w:lang w:eastAsia="ru-RU"/>
              </w:rPr>
              <w:t>Наименование и основные характеристики</w:t>
            </w:r>
          </w:p>
        </w:tc>
        <w:tc>
          <w:tcPr>
            <w:tcW w:w="956" w:type="dxa"/>
            <w:tcBorders>
              <w:top w:val="single" w:sz="4" w:space="0" w:color="auto"/>
              <w:left w:val="nil"/>
              <w:bottom w:val="single" w:sz="4" w:space="0" w:color="auto"/>
              <w:right w:val="single" w:sz="4" w:space="0" w:color="auto"/>
            </w:tcBorders>
            <w:shd w:val="clear" w:color="auto" w:fill="FFFFFF" w:themeFill="background1"/>
            <w:vAlign w:val="center"/>
          </w:tcPr>
          <w:p w14:paraId="240F74CD" w14:textId="77777777" w:rsidR="00C12E58" w:rsidRPr="00FC46A3" w:rsidRDefault="00C12E58" w:rsidP="00A9374B">
            <w:pPr>
              <w:spacing w:after="0" w:line="240" w:lineRule="auto"/>
              <w:jc w:val="center"/>
              <w:rPr>
                <w:rFonts w:ascii="Times New Roman" w:eastAsia="Times New Roman" w:hAnsi="Times New Roman" w:cs="Times New Roman"/>
                <w:b/>
                <w:color w:val="000000"/>
                <w:sz w:val="24"/>
                <w:szCs w:val="24"/>
                <w:lang w:eastAsia="ru-RU"/>
              </w:rPr>
            </w:pPr>
            <w:r w:rsidRPr="00FC46A3">
              <w:rPr>
                <w:rFonts w:ascii="Times New Roman" w:hAnsi="Times New Roman" w:cs="Times New Roman"/>
                <w:b/>
                <w:color w:val="000000"/>
                <w:sz w:val="24"/>
                <w:szCs w:val="24"/>
              </w:rPr>
              <w:t xml:space="preserve">Ед. </w:t>
            </w:r>
            <w:proofErr w:type="spellStart"/>
            <w:r w:rsidRPr="00FC46A3">
              <w:rPr>
                <w:rFonts w:ascii="Times New Roman" w:hAnsi="Times New Roman" w:cs="Times New Roman"/>
                <w:b/>
                <w:color w:val="000000"/>
                <w:sz w:val="24"/>
                <w:szCs w:val="24"/>
              </w:rPr>
              <w:t>измер</w:t>
            </w:r>
            <w:proofErr w:type="spellEnd"/>
            <w:r w:rsidRPr="00FC46A3">
              <w:rPr>
                <w:rFonts w:ascii="Times New Roman" w:hAnsi="Times New Roman" w:cs="Times New Roman"/>
                <w:b/>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00091AD" w14:textId="77777777" w:rsidR="00C12E58" w:rsidRPr="00FC46A3" w:rsidRDefault="00C12E58" w:rsidP="00A9374B">
            <w:pPr>
              <w:jc w:val="center"/>
              <w:rPr>
                <w:rFonts w:ascii="Times New Roman" w:hAnsi="Times New Roman" w:cs="Times New Roman"/>
                <w:b/>
                <w:sz w:val="24"/>
                <w:szCs w:val="24"/>
              </w:rPr>
            </w:pPr>
            <w:r w:rsidRPr="00FC46A3">
              <w:rPr>
                <w:rFonts w:ascii="Times New Roman" w:hAnsi="Times New Roman" w:cs="Times New Roman"/>
                <w:b/>
                <w:color w:val="000000"/>
                <w:sz w:val="24"/>
                <w:szCs w:val="24"/>
              </w:rPr>
              <w:t>Кол-во</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bottom"/>
          </w:tcPr>
          <w:p w14:paraId="30E14BFA" w14:textId="77777777" w:rsidR="00C12E58" w:rsidRPr="00FC46A3" w:rsidRDefault="00C12E58" w:rsidP="00A9374B">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Цена за ед. в руб. ПМР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4E2C7D27" w14:textId="77777777" w:rsidR="00C12E58" w:rsidRPr="00FC46A3" w:rsidRDefault="00C12E58" w:rsidP="00A9374B">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Общая цена в руб. ПМР</w:t>
            </w:r>
          </w:p>
        </w:tc>
      </w:tr>
      <w:tr w:rsidR="00C12E58" w:rsidRPr="00FE3DB1" w14:paraId="79F49141" w14:textId="77777777" w:rsidTr="00A9374B">
        <w:trPr>
          <w:trHeight w:val="398"/>
        </w:trPr>
        <w:tc>
          <w:tcPr>
            <w:tcW w:w="1169" w:type="dxa"/>
            <w:shd w:val="clear" w:color="auto" w:fill="FFFFFF" w:themeFill="background1"/>
          </w:tcPr>
          <w:p w14:paraId="3518DAC7" w14:textId="77777777" w:rsidR="00C12E58" w:rsidRPr="009A7E06" w:rsidRDefault="00C12E58" w:rsidP="00A9374B">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sidRPr="009A7E06">
              <w:rPr>
                <w:rFonts w:ascii="Times New Roman" w:eastAsia="Times New Roman" w:hAnsi="Times New Roman" w:cs="Times New Roman"/>
                <w:bCs/>
                <w:color w:val="333333"/>
                <w:sz w:val="24"/>
                <w:szCs w:val="24"/>
                <w:lang w:eastAsia="ru-RU"/>
              </w:rPr>
              <w:t>1</w:t>
            </w: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158DCBB4" w14:textId="77777777" w:rsidR="00C12E58" w:rsidRPr="009A7E06" w:rsidRDefault="00C12E58" w:rsidP="00A9374B">
            <w:pPr>
              <w:shd w:val="clear" w:color="auto" w:fill="FFFFFF"/>
              <w:spacing w:after="0" w:line="240" w:lineRule="auto"/>
              <w:jc w:val="center"/>
              <w:rPr>
                <w:rFonts w:ascii="Times New Roman" w:eastAsia="Times New Roman" w:hAnsi="Times New Roman" w:cs="Times New Roman"/>
                <w:bCs/>
                <w:sz w:val="24"/>
                <w:szCs w:val="24"/>
                <w:lang w:eastAsia="ru-RU"/>
              </w:rPr>
            </w:pPr>
            <w:r w:rsidRPr="009A7E06">
              <w:rPr>
                <w:rFonts w:ascii="Times New Roman" w:hAnsi="Times New Roman" w:cs="Times New Roman"/>
                <w:bCs/>
              </w:rPr>
              <w:t>Песчано-гравийная смесь</w:t>
            </w:r>
            <w:r w:rsidRPr="009A7E06">
              <w:rPr>
                <w:rFonts w:ascii="Times New Roman" w:hAnsi="Times New Roman" w:cs="Times New Roman"/>
                <w:bCs/>
                <w:sz w:val="24"/>
                <w:szCs w:val="24"/>
                <w:lang w:eastAsia="ru-RU"/>
              </w:rPr>
              <w:t xml:space="preserve"> </w:t>
            </w:r>
            <w:r w:rsidRPr="009A7E06">
              <w:rPr>
                <w:rFonts w:ascii="Times New Roman" w:hAnsi="Times New Roman" w:cs="Times New Roman"/>
                <w:bCs/>
                <w:sz w:val="24"/>
                <w:szCs w:val="24"/>
              </w:rPr>
              <w:t>в г. Бендеры</w:t>
            </w:r>
          </w:p>
        </w:tc>
        <w:tc>
          <w:tcPr>
            <w:tcW w:w="956" w:type="dxa"/>
            <w:tcBorders>
              <w:top w:val="single" w:sz="4" w:space="0" w:color="auto"/>
              <w:left w:val="nil"/>
              <w:bottom w:val="single" w:sz="4" w:space="0" w:color="auto"/>
              <w:right w:val="single" w:sz="4" w:space="0" w:color="auto"/>
            </w:tcBorders>
            <w:shd w:val="clear" w:color="auto" w:fill="FFFFFF" w:themeFill="background1"/>
            <w:vAlign w:val="center"/>
          </w:tcPr>
          <w:p w14:paraId="7BCC6FD6" w14:textId="77777777" w:rsidR="00C12E58" w:rsidRPr="00A83F1D" w:rsidRDefault="00C12E58" w:rsidP="00A9374B">
            <w:pPr>
              <w:spacing w:after="0" w:line="240" w:lineRule="auto"/>
              <w:jc w:val="center"/>
              <w:rPr>
                <w:rFonts w:ascii="Times New Roman" w:hAnsi="Times New Roman" w:cs="Times New Roman"/>
                <w:bCs/>
                <w:color w:val="000000"/>
                <w:sz w:val="24"/>
                <w:szCs w:val="24"/>
              </w:rPr>
            </w:pPr>
            <w:proofErr w:type="spellStart"/>
            <w:r w:rsidRPr="00A83F1D">
              <w:rPr>
                <w:rFonts w:ascii="Times New Roman" w:hAnsi="Times New Roman" w:cs="Times New Roman"/>
                <w:bCs/>
                <w:color w:val="000000"/>
                <w:sz w:val="24"/>
                <w:szCs w:val="24"/>
              </w:rPr>
              <w:t>тн</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CEB4E77" w14:textId="77777777" w:rsidR="00C12E58" w:rsidRPr="00FC46A3" w:rsidRDefault="00C12E58" w:rsidP="00A9374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7983</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bottom"/>
          </w:tcPr>
          <w:p w14:paraId="1A2E1076" w14:textId="77777777" w:rsidR="00C12E58" w:rsidRPr="00FC46A3" w:rsidRDefault="00C12E58" w:rsidP="00A9374B">
            <w:pPr>
              <w:jc w:val="center"/>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43A41A0" w14:textId="77777777" w:rsidR="00C12E58" w:rsidRPr="00FC46A3" w:rsidRDefault="00C12E58" w:rsidP="00A9374B">
            <w:pPr>
              <w:jc w:val="center"/>
              <w:rPr>
                <w:rFonts w:ascii="Times New Roman" w:hAnsi="Times New Roman" w:cs="Times New Roman"/>
                <w:b/>
                <w:color w:val="000000"/>
                <w:sz w:val="24"/>
                <w:szCs w:val="24"/>
              </w:rPr>
            </w:pPr>
          </w:p>
        </w:tc>
      </w:tr>
      <w:tr w:rsidR="00C12E58" w:rsidRPr="00FE3DB1" w14:paraId="724D8FBD" w14:textId="77777777" w:rsidTr="00A9374B">
        <w:trPr>
          <w:trHeight w:val="398"/>
        </w:trPr>
        <w:tc>
          <w:tcPr>
            <w:tcW w:w="1169" w:type="dxa"/>
            <w:tcBorders>
              <w:bottom w:val="single" w:sz="4" w:space="0" w:color="auto"/>
              <w:right w:val="single" w:sz="4" w:space="0" w:color="auto"/>
            </w:tcBorders>
          </w:tcPr>
          <w:p w14:paraId="36756DD0" w14:textId="77777777" w:rsidR="00C12E58" w:rsidRPr="00FE3DB1" w:rsidRDefault="00C12E58" w:rsidP="00A937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B7804">
              <w:rPr>
                <w:rFonts w:ascii="Times New Roman" w:hAnsi="Times New Roman" w:cs="Times New Roman"/>
                <w:b/>
                <w:sz w:val="24"/>
                <w:szCs w:val="24"/>
              </w:rPr>
              <w:t>ИТОГО:</w:t>
            </w:r>
          </w:p>
        </w:tc>
        <w:tc>
          <w:tcPr>
            <w:tcW w:w="3641" w:type="dxa"/>
            <w:tcBorders>
              <w:top w:val="nil"/>
              <w:left w:val="single" w:sz="4" w:space="0" w:color="auto"/>
              <w:bottom w:val="single" w:sz="4" w:space="0" w:color="auto"/>
              <w:right w:val="single" w:sz="4" w:space="0" w:color="auto"/>
            </w:tcBorders>
            <w:shd w:val="clear" w:color="000000" w:fill="FFFFFF"/>
            <w:noWrap/>
            <w:vAlign w:val="bottom"/>
          </w:tcPr>
          <w:p w14:paraId="5202A080" w14:textId="77777777" w:rsidR="00C12E58" w:rsidRPr="00FE3DB1" w:rsidRDefault="00C12E58" w:rsidP="00A9374B">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956" w:type="dxa"/>
            <w:tcBorders>
              <w:top w:val="nil"/>
              <w:left w:val="single" w:sz="4" w:space="0" w:color="auto"/>
              <w:bottom w:val="single" w:sz="4" w:space="0" w:color="auto"/>
              <w:right w:val="single" w:sz="4" w:space="0" w:color="auto"/>
            </w:tcBorders>
            <w:shd w:val="clear" w:color="000000" w:fill="FFFFFF"/>
            <w:vAlign w:val="bottom"/>
          </w:tcPr>
          <w:p w14:paraId="49D42378" w14:textId="77777777" w:rsidR="00C12E58" w:rsidRPr="00FE3DB1" w:rsidRDefault="00C12E58" w:rsidP="00A9374B">
            <w:pPr>
              <w:spacing w:after="0" w:line="240" w:lineRule="auto"/>
              <w:jc w:val="center"/>
              <w:rPr>
                <w:rFonts w:ascii="Times New Roman" w:eastAsia="Times New Roman" w:hAnsi="Times New Roman" w:cs="Times New Roman"/>
                <w:color w:val="000000"/>
                <w:sz w:val="24"/>
                <w:szCs w:val="24"/>
                <w:lang w:eastAsia="ru-RU"/>
              </w:rPr>
            </w:pPr>
          </w:p>
        </w:tc>
        <w:tc>
          <w:tcPr>
            <w:tcW w:w="1417" w:type="dxa"/>
            <w:noWrap/>
          </w:tcPr>
          <w:p w14:paraId="6A618BAE" w14:textId="77777777" w:rsidR="00C12E58" w:rsidRPr="00FE3DB1" w:rsidRDefault="00C12E58" w:rsidP="00A9374B">
            <w:pPr>
              <w:jc w:val="center"/>
              <w:rPr>
                <w:rFonts w:ascii="Times New Roman" w:hAnsi="Times New Roman" w:cs="Times New Roman"/>
                <w:sz w:val="24"/>
                <w:szCs w:val="24"/>
              </w:rPr>
            </w:pPr>
          </w:p>
        </w:tc>
        <w:tc>
          <w:tcPr>
            <w:tcW w:w="1039" w:type="dxa"/>
            <w:tcBorders>
              <w:top w:val="nil"/>
              <w:left w:val="single" w:sz="4" w:space="0" w:color="auto"/>
              <w:bottom w:val="single" w:sz="4" w:space="0" w:color="auto"/>
              <w:right w:val="single" w:sz="4" w:space="0" w:color="auto"/>
            </w:tcBorders>
            <w:shd w:val="clear" w:color="000000" w:fill="FFFFFF"/>
            <w:vAlign w:val="bottom"/>
          </w:tcPr>
          <w:p w14:paraId="3B38914A" w14:textId="77777777" w:rsidR="00C12E58" w:rsidRPr="00FE3DB1" w:rsidRDefault="00C12E58" w:rsidP="00A9374B">
            <w:pPr>
              <w:jc w:val="center"/>
              <w:rPr>
                <w:rFonts w:ascii="Times New Roman" w:hAnsi="Times New Roman" w:cs="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042AA020" w14:textId="77777777" w:rsidR="00C12E58" w:rsidRPr="00FE3DB1" w:rsidRDefault="00C12E58" w:rsidP="00A9374B">
            <w:pPr>
              <w:jc w:val="center"/>
              <w:rPr>
                <w:rFonts w:ascii="Times New Roman" w:hAnsi="Times New Roman" w:cs="Times New Roman"/>
                <w:color w:val="000000"/>
                <w:sz w:val="24"/>
                <w:szCs w:val="24"/>
              </w:rPr>
            </w:pPr>
          </w:p>
        </w:tc>
      </w:tr>
    </w:tbl>
    <w:p w14:paraId="249034A2" w14:textId="77777777" w:rsidR="00C12E58" w:rsidRDefault="00C12E58" w:rsidP="00C12E58">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4B3FDEC7" w14:textId="77777777" w:rsidR="00C12E58" w:rsidRPr="00C13704" w:rsidRDefault="00C12E58" w:rsidP="00C12E58">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6C524D69" w14:textId="77777777" w:rsidR="00C12E58" w:rsidRPr="00C13704" w:rsidRDefault="00C12E58" w:rsidP="00C12E58">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2C709C2C"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77241487"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C12E58" w:rsidRPr="00C13704" w14:paraId="14518775" w14:textId="77777777" w:rsidTr="00A9374B">
        <w:trPr>
          <w:trHeight w:val="1840"/>
        </w:trPr>
        <w:tc>
          <w:tcPr>
            <w:tcW w:w="5033" w:type="dxa"/>
          </w:tcPr>
          <w:p w14:paraId="3E34895C"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00867441" w14:textId="77777777" w:rsidR="00C12E58" w:rsidRPr="00C13704" w:rsidRDefault="00C12E58" w:rsidP="00A9374B">
            <w:pPr>
              <w:spacing w:after="0" w:line="240" w:lineRule="atLeast"/>
              <w:contextualSpacing/>
              <w:jc w:val="center"/>
              <w:rPr>
                <w:rFonts w:ascii="Times New Roman" w:eastAsia="Times New Roman" w:hAnsi="Times New Roman" w:cs="Times New Roman"/>
                <w:b/>
                <w:sz w:val="24"/>
                <w:szCs w:val="24"/>
                <w:lang w:eastAsia="ru-RU"/>
              </w:rPr>
            </w:pPr>
          </w:p>
          <w:p w14:paraId="41268F52" w14:textId="77777777" w:rsidR="00C12E58" w:rsidRPr="00C13704" w:rsidRDefault="00C12E58" w:rsidP="00A9374B">
            <w:pPr>
              <w:spacing w:after="0" w:line="240" w:lineRule="atLeast"/>
              <w:contextualSpacing/>
              <w:jc w:val="center"/>
              <w:rPr>
                <w:rFonts w:ascii="Times New Roman" w:eastAsia="Times New Roman" w:hAnsi="Times New Roman" w:cs="Times New Roman"/>
                <w:b/>
                <w:sz w:val="24"/>
                <w:szCs w:val="24"/>
                <w:lang w:eastAsia="ru-RU"/>
              </w:rPr>
            </w:pPr>
          </w:p>
          <w:p w14:paraId="7F550EFC"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7D2CC8D0"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3A20C9BA"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p>
          <w:p w14:paraId="16E7A948"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055F849"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0D22ED27"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0FF0A279"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1D95C35E"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1574A499"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36DB44F2"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14F0B6B5"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719DF978"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547867E1"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2A36032C"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7524800E" w14:textId="2D87B912" w:rsidR="00C12E58" w:rsidRPr="00C13704" w:rsidRDefault="00C12E58" w:rsidP="00A9374B">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6308AB">
              <w:rPr>
                <w:rFonts w:ascii="Times New Roman" w:eastAsia="Times New Roman" w:hAnsi="Times New Roman" w:cs="Times New Roman"/>
                <w:sz w:val="24"/>
                <w:szCs w:val="24"/>
                <w:lang w:eastAsia="ru-RU"/>
              </w:rPr>
              <w:t xml:space="preserve"> </w:t>
            </w:r>
          </w:p>
        </w:tc>
      </w:tr>
    </w:tbl>
    <w:p w14:paraId="16C65C69" w14:textId="77777777" w:rsidR="00C12E58" w:rsidRDefault="00C12E58" w:rsidP="00C12E58">
      <w:pPr>
        <w:spacing w:after="0" w:line="240" w:lineRule="auto"/>
        <w:jc w:val="right"/>
        <w:rPr>
          <w:rFonts w:ascii="Times New Roman" w:hAnsi="Times New Roman" w:cs="Times New Roman"/>
          <w:sz w:val="24"/>
          <w:szCs w:val="24"/>
        </w:rPr>
      </w:pPr>
    </w:p>
    <w:p w14:paraId="52D3F7DE" w14:textId="77777777" w:rsidR="00C12E58" w:rsidRDefault="00C12E58" w:rsidP="00C12E58">
      <w:pPr>
        <w:spacing w:after="0" w:line="240" w:lineRule="auto"/>
        <w:jc w:val="right"/>
        <w:rPr>
          <w:rFonts w:ascii="Times New Roman" w:hAnsi="Times New Roman" w:cs="Times New Roman"/>
          <w:sz w:val="24"/>
          <w:szCs w:val="24"/>
        </w:rPr>
      </w:pPr>
    </w:p>
    <w:p w14:paraId="28D8E3AE" w14:textId="77777777" w:rsidR="00C12E58" w:rsidRDefault="00C12E58" w:rsidP="00C12E5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14:paraId="23A3507F" w14:textId="77777777" w:rsidR="00C12E58" w:rsidRDefault="00C12E58" w:rsidP="00C12E58">
      <w:pPr>
        <w:spacing w:after="0" w:line="240" w:lineRule="auto"/>
        <w:jc w:val="right"/>
        <w:rPr>
          <w:rFonts w:ascii="Times New Roman" w:hAnsi="Times New Roman" w:cs="Times New Roman"/>
          <w:sz w:val="24"/>
          <w:szCs w:val="24"/>
        </w:rPr>
      </w:pPr>
    </w:p>
    <w:p w14:paraId="4B53DA26" w14:textId="77777777" w:rsidR="00C12E58" w:rsidRDefault="00C12E58" w:rsidP="00C12E58">
      <w:pPr>
        <w:spacing w:after="0" w:line="240" w:lineRule="auto"/>
        <w:jc w:val="right"/>
        <w:rPr>
          <w:rFonts w:ascii="Times New Roman" w:hAnsi="Times New Roman" w:cs="Times New Roman"/>
          <w:sz w:val="24"/>
          <w:szCs w:val="24"/>
        </w:rPr>
      </w:pPr>
    </w:p>
    <w:p w14:paraId="6AE4BE9E" w14:textId="77777777" w:rsidR="00C12E58" w:rsidRDefault="00C12E58" w:rsidP="00C12E58">
      <w:pPr>
        <w:spacing w:after="0" w:line="240" w:lineRule="auto"/>
        <w:jc w:val="right"/>
        <w:rPr>
          <w:rFonts w:ascii="Times New Roman" w:hAnsi="Times New Roman" w:cs="Times New Roman"/>
          <w:sz w:val="24"/>
          <w:szCs w:val="24"/>
        </w:rPr>
      </w:pPr>
    </w:p>
    <w:p w14:paraId="647192EE" w14:textId="77777777" w:rsidR="00C12E58" w:rsidRDefault="00C12E58" w:rsidP="00C12E58">
      <w:pPr>
        <w:spacing w:after="0" w:line="240" w:lineRule="auto"/>
        <w:jc w:val="right"/>
        <w:rPr>
          <w:rFonts w:ascii="Times New Roman" w:hAnsi="Times New Roman" w:cs="Times New Roman"/>
          <w:sz w:val="24"/>
          <w:szCs w:val="24"/>
        </w:rPr>
      </w:pPr>
    </w:p>
    <w:p w14:paraId="741EA513" w14:textId="77777777" w:rsidR="00C12E58" w:rsidRDefault="00C12E58" w:rsidP="00C12E58">
      <w:pPr>
        <w:spacing w:after="0" w:line="240" w:lineRule="auto"/>
        <w:jc w:val="right"/>
        <w:rPr>
          <w:rFonts w:ascii="Times New Roman" w:hAnsi="Times New Roman" w:cs="Times New Roman"/>
          <w:sz w:val="24"/>
          <w:szCs w:val="24"/>
        </w:rPr>
      </w:pPr>
    </w:p>
    <w:p w14:paraId="56AFCA54" w14:textId="77777777" w:rsidR="00C12E58" w:rsidRDefault="00C12E58" w:rsidP="00C12E58">
      <w:pPr>
        <w:spacing w:after="0" w:line="240" w:lineRule="auto"/>
        <w:jc w:val="right"/>
        <w:rPr>
          <w:rFonts w:ascii="Times New Roman" w:hAnsi="Times New Roman" w:cs="Times New Roman"/>
          <w:sz w:val="24"/>
          <w:szCs w:val="24"/>
        </w:rPr>
      </w:pPr>
    </w:p>
    <w:p w14:paraId="30F1DF3E" w14:textId="77777777" w:rsidR="00C12E58" w:rsidRDefault="00C12E58" w:rsidP="00C12E58">
      <w:pPr>
        <w:spacing w:after="0" w:line="240" w:lineRule="auto"/>
        <w:jc w:val="right"/>
        <w:rPr>
          <w:rFonts w:ascii="Times New Roman" w:hAnsi="Times New Roman" w:cs="Times New Roman"/>
          <w:sz w:val="24"/>
          <w:szCs w:val="24"/>
        </w:rPr>
      </w:pPr>
    </w:p>
    <w:p w14:paraId="4A0E287C" w14:textId="77777777" w:rsidR="00C12E58" w:rsidRDefault="00C12E58" w:rsidP="00C12E58">
      <w:pPr>
        <w:spacing w:after="0" w:line="240" w:lineRule="auto"/>
        <w:jc w:val="right"/>
        <w:rPr>
          <w:rFonts w:ascii="Times New Roman" w:hAnsi="Times New Roman" w:cs="Times New Roman"/>
          <w:sz w:val="24"/>
          <w:szCs w:val="24"/>
        </w:rPr>
      </w:pPr>
    </w:p>
    <w:p w14:paraId="1C340A85" w14:textId="77777777" w:rsidR="00C12E58" w:rsidRDefault="00C12E58" w:rsidP="00C12E58">
      <w:pPr>
        <w:spacing w:after="0" w:line="240" w:lineRule="auto"/>
        <w:jc w:val="right"/>
        <w:rPr>
          <w:rFonts w:ascii="Times New Roman" w:hAnsi="Times New Roman" w:cs="Times New Roman"/>
          <w:sz w:val="24"/>
          <w:szCs w:val="24"/>
        </w:rPr>
      </w:pPr>
    </w:p>
    <w:p w14:paraId="13845242" w14:textId="77777777" w:rsidR="00C12E58" w:rsidRDefault="00C12E58" w:rsidP="00C12E58">
      <w:pPr>
        <w:spacing w:after="0" w:line="240" w:lineRule="auto"/>
        <w:jc w:val="right"/>
        <w:rPr>
          <w:rFonts w:ascii="Times New Roman" w:hAnsi="Times New Roman" w:cs="Times New Roman"/>
          <w:sz w:val="24"/>
          <w:szCs w:val="24"/>
        </w:rPr>
      </w:pPr>
    </w:p>
    <w:p w14:paraId="49395AC3" w14:textId="77777777" w:rsidR="00C12E58" w:rsidRDefault="00C12E58" w:rsidP="00C12E58">
      <w:pPr>
        <w:spacing w:after="0" w:line="240" w:lineRule="auto"/>
        <w:jc w:val="right"/>
        <w:rPr>
          <w:rFonts w:ascii="Times New Roman" w:hAnsi="Times New Roman" w:cs="Times New Roman"/>
          <w:sz w:val="24"/>
          <w:szCs w:val="24"/>
        </w:rPr>
      </w:pPr>
    </w:p>
    <w:p w14:paraId="36A2F5B5" w14:textId="77777777" w:rsidR="00C12E58" w:rsidRDefault="00C12E58" w:rsidP="00C12E58">
      <w:pPr>
        <w:spacing w:after="0" w:line="240" w:lineRule="auto"/>
        <w:jc w:val="right"/>
        <w:rPr>
          <w:rFonts w:ascii="Times New Roman" w:hAnsi="Times New Roman" w:cs="Times New Roman"/>
          <w:sz w:val="24"/>
          <w:szCs w:val="24"/>
        </w:rPr>
      </w:pPr>
    </w:p>
    <w:p w14:paraId="56545B75" w14:textId="77777777" w:rsidR="00C12E58" w:rsidRDefault="00C12E58" w:rsidP="00C12E58">
      <w:pPr>
        <w:spacing w:after="0" w:line="240" w:lineRule="auto"/>
        <w:jc w:val="right"/>
        <w:rPr>
          <w:rFonts w:ascii="Times New Roman" w:hAnsi="Times New Roman" w:cs="Times New Roman"/>
          <w:sz w:val="24"/>
          <w:szCs w:val="24"/>
        </w:rPr>
      </w:pPr>
    </w:p>
    <w:p w14:paraId="7D457B28" w14:textId="77777777" w:rsidR="00C12E58" w:rsidRDefault="00C12E58" w:rsidP="00C12E58">
      <w:pPr>
        <w:spacing w:after="0" w:line="240" w:lineRule="auto"/>
        <w:jc w:val="right"/>
        <w:rPr>
          <w:rFonts w:ascii="Times New Roman" w:hAnsi="Times New Roman" w:cs="Times New Roman"/>
          <w:sz w:val="24"/>
          <w:szCs w:val="24"/>
        </w:rPr>
      </w:pPr>
    </w:p>
    <w:p w14:paraId="5048FBA8" w14:textId="53C66D95" w:rsidR="00C12E58" w:rsidRPr="00C12E58" w:rsidRDefault="00C12E58" w:rsidP="00C12E58">
      <w:pPr>
        <w:spacing w:after="0" w:line="240" w:lineRule="auto"/>
        <w:jc w:val="right"/>
        <w:rPr>
          <w:rFonts w:ascii="Times New Roman" w:hAnsi="Times New Roman" w:cs="Times New Roman"/>
          <w:sz w:val="24"/>
          <w:szCs w:val="24"/>
        </w:rPr>
      </w:pPr>
      <w:r w:rsidRPr="00C12E5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C12E58">
        <w:rPr>
          <w:rFonts w:ascii="Times New Roman" w:hAnsi="Times New Roman" w:cs="Times New Roman"/>
          <w:sz w:val="24"/>
          <w:szCs w:val="24"/>
        </w:rPr>
        <w:t xml:space="preserve"> </w:t>
      </w:r>
    </w:p>
    <w:p w14:paraId="1AEB4F59" w14:textId="77777777" w:rsidR="00C12E58" w:rsidRPr="00C12E58" w:rsidRDefault="00C12E58" w:rsidP="00C12E58">
      <w:pPr>
        <w:spacing w:after="0" w:line="240" w:lineRule="auto"/>
        <w:jc w:val="right"/>
        <w:rPr>
          <w:rFonts w:ascii="Times New Roman" w:hAnsi="Times New Roman" w:cs="Times New Roman"/>
          <w:sz w:val="24"/>
          <w:szCs w:val="24"/>
        </w:rPr>
      </w:pPr>
      <w:r w:rsidRPr="00C12E58">
        <w:rPr>
          <w:rFonts w:ascii="Times New Roman" w:hAnsi="Times New Roman" w:cs="Times New Roman"/>
          <w:sz w:val="24"/>
          <w:szCs w:val="24"/>
        </w:rPr>
        <w:t xml:space="preserve">к закупочной документации о проведении </w:t>
      </w:r>
    </w:p>
    <w:p w14:paraId="504FD1B6" w14:textId="77777777" w:rsidR="00C12E58" w:rsidRPr="00C12E58" w:rsidRDefault="00C12E58" w:rsidP="00C12E58">
      <w:pPr>
        <w:spacing w:after="0" w:line="240" w:lineRule="auto"/>
        <w:jc w:val="right"/>
        <w:rPr>
          <w:rFonts w:ascii="Times New Roman" w:hAnsi="Times New Roman" w:cs="Times New Roman"/>
          <w:sz w:val="24"/>
          <w:szCs w:val="24"/>
        </w:rPr>
      </w:pPr>
      <w:r w:rsidRPr="00C12E58">
        <w:rPr>
          <w:rFonts w:ascii="Times New Roman" w:hAnsi="Times New Roman" w:cs="Times New Roman"/>
          <w:sz w:val="24"/>
          <w:szCs w:val="24"/>
        </w:rPr>
        <w:t xml:space="preserve">запроса предложений по определению </w:t>
      </w:r>
    </w:p>
    <w:p w14:paraId="212D1ECB" w14:textId="77777777" w:rsidR="00C12E58" w:rsidRPr="00C12E58" w:rsidRDefault="00C12E58" w:rsidP="00C12E58">
      <w:pPr>
        <w:spacing w:after="0" w:line="240" w:lineRule="auto"/>
        <w:jc w:val="right"/>
        <w:rPr>
          <w:rFonts w:ascii="Times New Roman" w:hAnsi="Times New Roman" w:cs="Times New Roman"/>
          <w:sz w:val="24"/>
          <w:szCs w:val="24"/>
        </w:rPr>
      </w:pPr>
      <w:r w:rsidRPr="00C12E58">
        <w:rPr>
          <w:rFonts w:ascii="Times New Roman" w:hAnsi="Times New Roman" w:cs="Times New Roman"/>
          <w:sz w:val="24"/>
          <w:szCs w:val="24"/>
        </w:rPr>
        <w:t>поставщика на поставку инертных материалов</w:t>
      </w:r>
    </w:p>
    <w:p w14:paraId="5B0305E5" w14:textId="77777777" w:rsidR="00C12E58" w:rsidRPr="00C12E58" w:rsidRDefault="00C12E58" w:rsidP="00C12E58">
      <w:pPr>
        <w:spacing w:after="0" w:line="240" w:lineRule="auto"/>
        <w:jc w:val="right"/>
        <w:rPr>
          <w:rFonts w:ascii="Times New Roman" w:hAnsi="Times New Roman" w:cs="Times New Roman"/>
          <w:sz w:val="24"/>
          <w:szCs w:val="24"/>
        </w:rPr>
      </w:pPr>
      <w:r w:rsidRPr="00C12E58">
        <w:rPr>
          <w:rFonts w:ascii="Times New Roman" w:hAnsi="Times New Roman" w:cs="Times New Roman"/>
          <w:sz w:val="24"/>
          <w:szCs w:val="24"/>
        </w:rPr>
        <w:t>для нужд ГУП «Водоснабжение и водоотведение»</w:t>
      </w:r>
    </w:p>
    <w:p w14:paraId="5BF615A5" w14:textId="77777777" w:rsidR="00C12E58" w:rsidRDefault="00C12E58" w:rsidP="00C12E58">
      <w:pPr>
        <w:spacing w:after="0" w:line="240" w:lineRule="auto"/>
        <w:jc w:val="right"/>
        <w:rPr>
          <w:rFonts w:ascii="Times New Roman" w:hAnsi="Times New Roman" w:cs="Times New Roman"/>
          <w:sz w:val="24"/>
          <w:szCs w:val="24"/>
        </w:rPr>
      </w:pPr>
    </w:p>
    <w:p w14:paraId="0AA938D5" w14:textId="661F3A26" w:rsidR="00C12E58" w:rsidRPr="00016C80" w:rsidRDefault="00C12E58" w:rsidP="00C12E58">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Pr>
          <w:rFonts w:ascii="Times New Roman" w:hAnsi="Times New Roman" w:cs="Times New Roman"/>
          <w:b/>
          <w:sz w:val="24"/>
          <w:szCs w:val="24"/>
        </w:rPr>
        <w:t>2</w:t>
      </w:r>
    </w:p>
    <w:p w14:paraId="18F5E759" w14:textId="77777777" w:rsidR="00C12E58" w:rsidRPr="00C13704" w:rsidRDefault="00C12E58" w:rsidP="00C12E58">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2CB8FC01" w14:textId="77777777" w:rsidR="00C12E58" w:rsidRPr="00C13704" w:rsidRDefault="00C12E58" w:rsidP="00C12E58">
      <w:pPr>
        <w:spacing w:after="0" w:line="240" w:lineRule="atLeast"/>
        <w:contextualSpacing/>
        <w:jc w:val="center"/>
        <w:rPr>
          <w:rFonts w:ascii="Times New Roman" w:eastAsia="Times New Roman" w:hAnsi="Times New Roman" w:cs="Times New Roman"/>
          <w:b/>
          <w:sz w:val="24"/>
          <w:szCs w:val="24"/>
          <w:lang w:eastAsia="ru-RU"/>
        </w:rPr>
      </w:pPr>
    </w:p>
    <w:p w14:paraId="4FA86E75" w14:textId="77777777" w:rsidR="00C12E58" w:rsidRPr="00C13704" w:rsidRDefault="00C12E58" w:rsidP="00C12E58">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0BA24BE9" w14:textId="77777777" w:rsidR="00C12E58" w:rsidRPr="00C13704" w:rsidRDefault="00C12E58" w:rsidP="00C12E58">
      <w:pPr>
        <w:spacing w:after="0" w:line="240" w:lineRule="atLeast"/>
        <w:contextualSpacing/>
        <w:jc w:val="both"/>
        <w:rPr>
          <w:rFonts w:ascii="Times New Roman" w:eastAsia="Times New Roman" w:hAnsi="Times New Roman" w:cs="Times New Roman"/>
          <w:sz w:val="24"/>
          <w:szCs w:val="24"/>
          <w:lang w:eastAsia="ru-RU"/>
        </w:rPr>
      </w:pPr>
    </w:p>
    <w:p w14:paraId="6C46CF1B" w14:textId="77777777" w:rsidR="00C12E58" w:rsidRPr="00C13704" w:rsidRDefault="00C12E58" w:rsidP="00C12E58">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7384381D" w14:textId="77777777" w:rsidR="00C12E58" w:rsidRPr="00C13704" w:rsidRDefault="00C12E58" w:rsidP="00C12E58">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Pr>
          <w:rFonts w:ascii="Times New Roman" w:eastAsia="Times New Roman" w:hAnsi="Times New Roman" w:cs="Times New Roman"/>
          <w:sz w:val="24"/>
          <w:szCs w:val="24"/>
          <w:lang w:eastAsia="ru-RU"/>
        </w:rPr>
        <w:t xml:space="preserve">А.Н. </w:t>
      </w:r>
      <w:proofErr w:type="spellStart"/>
      <w:r>
        <w:rPr>
          <w:rFonts w:ascii="Times New Roman" w:eastAsia="Times New Roman" w:hAnsi="Times New Roman" w:cs="Times New Roman"/>
          <w:sz w:val="24"/>
          <w:szCs w:val="24"/>
          <w:lang w:eastAsia="ru-RU"/>
        </w:rPr>
        <w:t>Кысатони</w:t>
      </w:r>
      <w:proofErr w:type="spellEnd"/>
      <w:r w:rsidRPr="00C13704">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w:t>
      </w:r>
      <w:r>
        <w:rPr>
          <w:rFonts w:ascii="Times New Roman" w:eastAsia="Times New Roman" w:hAnsi="Times New Roman" w:cs="Times New Roman"/>
          <w:sz w:val="24"/>
          <w:szCs w:val="24"/>
          <w:lang w:eastAsia="ru-RU"/>
        </w:rPr>
        <w:t xml:space="preserve"> поставки</w:t>
      </w:r>
      <w:r w:rsidRPr="00C13704">
        <w:rPr>
          <w:rFonts w:ascii="Times New Roman" w:eastAsia="Times New Roman" w:hAnsi="Times New Roman" w:cs="Times New Roman"/>
          <w:sz w:val="24"/>
          <w:szCs w:val="24"/>
          <w:lang w:eastAsia="ru-RU"/>
        </w:rPr>
        <w:t xml:space="preserve"> (далее – контракт) о нижеследующем:</w:t>
      </w:r>
    </w:p>
    <w:p w14:paraId="3269B3BC" w14:textId="77777777" w:rsidR="00C12E58" w:rsidRPr="00C13704" w:rsidRDefault="00C12E58" w:rsidP="00C12E58">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1C210F3D" w14:textId="77777777" w:rsidR="00C12E58" w:rsidRDefault="00C12E58" w:rsidP="00C12E58">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Pr>
          <w:rFonts w:ascii="Times New Roman" w:hAnsi="Times New Roman" w:cs="Times New Roman"/>
          <w:bCs/>
          <w:sz w:val="24"/>
          <w:szCs w:val="24"/>
          <w:lang w:eastAsia="ru-RU"/>
        </w:rPr>
        <w:t>песок</w:t>
      </w:r>
      <w:r w:rsidRPr="00C13704">
        <w:rPr>
          <w:rFonts w:ascii="Times New Roman" w:hAnsi="Times New Roman" w:cs="Times New Roman"/>
          <w:bCs/>
          <w:sz w:val="24"/>
          <w:szCs w:val="24"/>
          <w:lang w:eastAsia="ru-RU"/>
        </w:rPr>
        <w:t xml:space="preserve"> </w:t>
      </w:r>
      <w:r w:rsidRPr="00C13704">
        <w:rPr>
          <w:rFonts w:ascii="Times New Roman" w:hAnsi="Times New Roman" w:cs="Times New Roman"/>
          <w:bCs/>
          <w:sz w:val="24"/>
          <w:szCs w:val="24"/>
        </w:rPr>
        <w:t xml:space="preserve">в г. </w:t>
      </w:r>
      <w:r>
        <w:rPr>
          <w:rFonts w:ascii="Times New Roman" w:hAnsi="Times New Roman" w:cs="Times New Roman"/>
          <w:bCs/>
          <w:sz w:val="24"/>
          <w:szCs w:val="24"/>
        </w:rPr>
        <w:t>Бендеры</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3B5245C4"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5E4B494B" w14:textId="77777777" w:rsidR="00C12E58" w:rsidRPr="00C13704" w:rsidRDefault="00C12E58" w:rsidP="00C12E58">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09479AF7" w14:textId="77777777" w:rsidR="00C12E58" w:rsidRPr="00030A27" w:rsidRDefault="00C12E58" w:rsidP="00C12E58">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1B10AB9B" w14:textId="77777777" w:rsidR="00C12E58" w:rsidRPr="00C13704" w:rsidRDefault="00C12E58" w:rsidP="00C12E58">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699423C9"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732DC4FC"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3DEAF820" w14:textId="77777777" w:rsidR="00C12E58" w:rsidRPr="008942A2"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7A3DB1C6" w14:textId="77777777" w:rsidR="00C12E58" w:rsidRPr="008942A2"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BD9E414"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610FA383"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3000C709" w14:textId="77777777" w:rsidR="00C12E58" w:rsidRPr="00C13704"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28E07412" w14:textId="77777777" w:rsidR="00C12E58" w:rsidRDefault="00C12E58" w:rsidP="00C12E58">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45D19B2C" w14:textId="77777777" w:rsidR="00C12E58" w:rsidRPr="00C13704" w:rsidRDefault="00C12E58" w:rsidP="00C12E58">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153ACF83" w14:textId="77777777" w:rsidR="00C12E58" w:rsidRDefault="00C12E58" w:rsidP="00C12E58">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Pr="00507361">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w:t>
      </w:r>
      <w:r w:rsidRPr="00507361">
        <w:rPr>
          <w:rFonts w:ascii="Times New Roman" w:eastAsia="Times New Roman" w:hAnsi="Times New Roman" w:cs="Times New Roman"/>
          <w:color w:val="000000" w:themeColor="text1"/>
          <w:sz w:val="24"/>
          <w:szCs w:val="24"/>
          <w:lang w:eastAsia="ru-RU"/>
        </w:rPr>
        <w:lastRenderedPageBreak/>
        <w:t>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0C3796FB" w14:textId="77777777" w:rsidR="00C12E58" w:rsidRPr="00C13704" w:rsidRDefault="00C12E58" w:rsidP="00C12E58">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4BA7CC1D"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7F4E3F76"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77E58448"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3B10A615" w14:textId="77777777" w:rsidR="00C12E58"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hAnsi="Times New Roman" w:cs="Times New Roman"/>
          <w:sz w:val="24"/>
          <w:szCs w:val="24"/>
        </w:rPr>
        <w:t xml:space="preserve">- </w:t>
      </w:r>
      <w:r>
        <w:rPr>
          <w:rFonts w:ascii="Times New Roman" w:hAnsi="Times New Roman" w:cs="Times New Roman"/>
          <w:sz w:val="24"/>
          <w:szCs w:val="24"/>
        </w:rPr>
        <w:t>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r w:rsidRPr="00C13704">
        <w:rPr>
          <w:rFonts w:ascii="Times New Roman" w:eastAsia="Times New Roman" w:hAnsi="Times New Roman" w:cs="Times New Roman"/>
          <w:bCs/>
          <w:sz w:val="24"/>
          <w:szCs w:val="24"/>
          <w:lang w:eastAsia="ru-RU"/>
        </w:rPr>
        <w:t xml:space="preserve"> </w:t>
      </w:r>
    </w:p>
    <w:p w14:paraId="08C04B13"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540CCA67"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09BDBB98" w14:textId="77777777" w:rsidR="00C12E58" w:rsidRPr="00C13704" w:rsidRDefault="00C12E58" w:rsidP="00C12E58">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4ED27874" w14:textId="77777777" w:rsidR="00C12E58" w:rsidRPr="00C13704" w:rsidRDefault="00C12E58" w:rsidP="00C12E58">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7B63E9DB"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430F7018"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424C142C"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7BAEB273"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7800D724"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534A7989"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p w14:paraId="6B25678A"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1502131E" w14:textId="77777777" w:rsidR="00C12E58" w:rsidRPr="00C13704" w:rsidRDefault="00C12E58" w:rsidP="00C12E58">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0BA434A7" w14:textId="77777777" w:rsidR="00C12E58" w:rsidRPr="00C13704" w:rsidRDefault="00C12E58" w:rsidP="00C12E58">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35849A79" w14:textId="77777777" w:rsidR="00C12E58" w:rsidRDefault="00C12E58" w:rsidP="00C12E58">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3B26E973" w14:textId="77777777" w:rsidR="00C12E58" w:rsidRPr="00C13704" w:rsidRDefault="00C12E58" w:rsidP="00C12E58">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ED6C448" w14:textId="77777777" w:rsidR="00C12E58" w:rsidRPr="00C13704" w:rsidRDefault="00C12E58" w:rsidP="00C12E58">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7034E062"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379114D3"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 xml:space="preserve">4.3.1. Оплатить поставленный Товар, его партию в сроки, порядке и на условиях, предусмотренных настоящим контрактом.  </w:t>
      </w:r>
    </w:p>
    <w:p w14:paraId="53D8BAFE"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3C8A8208"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28AB4BFE" w14:textId="77777777" w:rsidR="00C12E58" w:rsidRPr="00C13704" w:rsidRDefault="00C12E58" w:rsidP="00C12E58">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4E8F1601" w14:textId="77777777" w:rsidR="00C12E58" w:rsidRPr="00C13704" w:rsidRDefault="00C12E58" w:rsidP="00C12E58">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624C102F" w14:textId="77777777" w:rsidR="00C12E58" w:rsidRPr="00C13704" w:rsidRDefault="00C12E58" w:rsidP="00C12E58">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1B15C387" w14:textId="77777777" w:rsidR="00C12E58" w:rsidRDefault="00C12E58" w:rsidP="00C12E58">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2CFACD76" w14:textId="77777777" w:rsidR="00C12E58" w:rsidRPr="00C13704" w:rsidRDefault="00C12E58" w:rsidP="00C12E58">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CA90348" w14:textId="77777777" w:rsidR="00C12E58" w:rsidRPr="00C13704" w:rsidRDefault="00C12E58" w:rsidP="00C12E58">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6AEFABB5"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079B34B2"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841408B"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A55F0F6"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E09C663" w14:textId="77777777" w:rsidR="00C12E58" w:rsidRPr="00C13704" w:rsidRDefault="00C12E58" w:rsidP="00C12E58">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180CA693"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385F0A61" w14:textId="77777777" w:rsidR="00C12E58" w:rsidRPr="0082432D"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311DEED3"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45FE858"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E61740D"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0BADE8C6"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9C7A370" w14:textId="77777777" w:rsidR="00C12E58" w:rsidRPr="00C13704" w:rsidRDefault="00C12E58" w:rsidP="00C12E58">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6AD5B94E" w14:textId="77777777" w:rsidR="00C12E58" w:rsidRPr="000C4EB0"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6.1. Товар поставляется в порядке, обеспечивающей его сохранность при надлежащем </w:t>
      </w:r>
      <w:r w:rsidRPr="000C4EB0">
        <w:rPr>
          <w:rFonts w:ascii="Times New Roman" w:eastAsia="Times New Roman" w:hAnsi="Times New Roman" w:cs="Times New Roman"/>
          <w:sz w:val="24"/>
          <w:szCs w:val="24"/>
          <w:lang w:eastAsia="ru-RU"/>
        </w:rPr>
        <w:t>хранении и транспортировке.</w:t>
      </w:r>
    </w:p>
    <w:p w14:paraId="2432D954" w14:textId="77777777" w:rsidR="00C12E58"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(качество песка должно соответствовать ГОСТу 8736-2014).</w:t>
      </w:r>
    </w:p>
    <w:p w14:paraId="4DC825E2" w14:textId="77777777" w:rsidR="00C12E58"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Pr>
          <w:rFonts w:ascii="Times New Roman" w:eastAsia="Times New Roman" w:hAnsi="Times New Roman" w:cs="Times New Roman"/>
          <w:sz w:val="24"/>
          <w:szCs w:val="24"/>
          <w:lang w:eastAsia="ru-RU"/>
        </w:rPr>
        <w:t>отбраковочной</w:t>
      </w:r>
      <w:proofErr w:type="spellEnd"/>
      <w:r>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12623C0D" w14:textId="77777777" w:rsidR="00C12E58" w:rsidRPr="000C4EB0"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5DA6763E"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56131937"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5BB3403"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9C7398B"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AF77D43"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38D3F2B"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CBD2790"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7FA3C26F"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486717BB"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6064111"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8FB04BD" w14:textId="77777777" w:rsidR="00C12E58" w:rsidRPr="00C13704" w:rsidRDefault="00C12E58" w:rsidP="00C12E58">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40F19F27"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10736281" w14:textId="77777777" w:rsidR="00C12E58" w:rsidRPr="00C13704" w:rsidRDefault="00C12E58" w:rsidP="00C12E58">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lastRenderedPageBreak/>
        <w:t>10. ЗАКЛЮЧИТЕЛЬНЫЕ ПОЛОЖЕНИЯ</w:t>
      </w:r>
    </w:p>
    <w:p w14:paraId="35969F58"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E6BBA73"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5DCB28F" w14:textId="77777777" w:rsidR="00C12E58" w:rsidRPr="00C13704" w:rsidRDefault="00C12E58" w:rsidP="00C12E58">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EBAD743"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0E111D7" w14:textId="77777777" w:rsidR="00C12E58" w:rsidRPr="00C13704" w:rsidRDefault="00C12E58" w:rsidP="00C12E58">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576192F"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p>
    <w:p w14:paraId="3EB0DCC4"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221229FD"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C12E58" w:rsidRPr="00C13704" w14:paraId="425EE019" w14:textId="77777777" w:rsidTr="00A9374B">
        <w:trPr>
          <w:trHeight w:val="400"/>
        </w:trPr>
        <w:tc>
          <w:tcPr>
            <w:tcW w:w="4332" w:type="dxa"/>
          </w:tcPr>
          <w:p w14:paraId="2DE1A022"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43C90E4B"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p>
          <w:p w14:paraId="13363A33"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22638009"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5E339403"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7BC22083"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6166313B"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287B9727"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28626A2B"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628FB388"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3DE76649"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714BDE5A"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069E08C0"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77C27082" w14:textId="77777777" w:rsidR="00C12E58" w:rsidRPr="00C13704" w:rsidRDefault="00C12E58" w:rsidP="00A9374B">
            <w:pPr>
              <w:spacing w:after="0" w:line="240" w:lineRule="atLeast"/>
              <w:contextualSpacing/>
              <w:jc w:val="center"/>
              <w:rPr>
                <w:rFonts w:ascii="Times New Roman" w:eastAsia="Times New Roman" w:hAnsi="Times New Roman" w:cs="Times New Roman"/>
                <w:sz w:val="24"/>
                <w:szCs w:val="24"/>
                <w:lang w:eastAsia="ru-RU"/>
              </w:rPr>
            </w:pPr>
          </w:p>
          <w:p w14:paraId="7963255B"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6B9D1741"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04921AEB"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p>
          <w:p w14:paraId="741F580C"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7181CAC7"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1B4D2F67"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7B2046AD"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204446E6"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76609654"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72741E3B"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6BB8B83D"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2880F146"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75B4E0AB"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371C02F2"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48A9DD73" w14:textId="38C29701"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6308AB">
              <w:rPr>
                <w:rFonts w:ascii="Times New Roman" w:eastAsia="Times New Roman" w:hAnsi="Times New Roman" w:cs="Times New Roman"/>
                <w:sz w:val="24"/>
                <w:szCs w:val="24"/>
                <w:lang w:eastAsia="ru-RU"/>
              </w:rPr>
              <w:t xml:space="preserve"> </w:t>
            </w:r>
          </w:p>
          <w:p w14:paraId="37A14EF5"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4CC809C8" w14:textId="77777777" w:rsidR="00C12E58" w:rsidRDefault="00C12E58" w:rsidP="00C12E58">
      <w:pPr>
        <w:spacing w:after="0" w:line="240" w:lineRule="atLeast"/>
        <w:contextualSpacing/>
        <w:jc w:val="right"/>
        <w:rPr>
          <w:rFonts w:ascii="Times New Roman" w:hAnsi="Times New Roman" w:cs="Times New Roman"/>
          <w:sz w:val="24"/>
          <w:szCs w:val="24"/>
        </w:rPr>
      </w:pPr>
    </w:p>
    <w:p w14:paraId="312C0A4F" w14:textId="77777777" w:rsidR="00C12E58" w:rsidRDefault="00C12E58" w:rsidP="00C12E58">
      <w:pPr>
        <w:spacing w:after="0" w:line="240" w:lineRule="atLeast"/>
        <w:contextualSpacing/>
        <w:jc w:val="right"/>
        <w:rPr>
          <w:rFonts w:ascii="Times New Roman" w:hAnsi="Times New Roman" w:cs="Times New Roman"/>
          <w:sz w:val="24"/>
          <w:szCs w:val="24"/>
        </w:rPr>
      </w:pPr>
    </w:p>
    <w:p w14:paraId="01944B93" w14:textId="77777777" w:rsidR="00C12E58" w:rsidRDefault="00C12E58" w:rsidP="00C12E58">
      <w:pPr>
        <w:spacing w:after="0" w:line="240" w:lineRule="atLeast"/>
        <w:contextualSpacing/>
        <w:jc w:val="right"/>
        <w:rPr>
          <w:rFonts w:ascii="Times New Roman" w:hAnsi="Times New Roman" w:cs="Times New Roman"/>
          <w:sz w:val="24"/>
          <w:szCs w:val="24"/>
        </w:rPr>
      </w:pPr>
    </w:p>
    <w:p w14:paraId="3123F5D5" w14:textId="77777777" w:rsidR="00C12E58" w:rsidRDefault="00C12E58" w:rsidP="00C12E58">
      <w:pPr>
        <w:spacing w:after="0" w:line="240" w:lineRule="atLeast"/>
        <w:contextualSpacing/>
        <w:jc w:val="right"/>
        <w:rPr>
          <w:rFonts w:ascii="Times New Roman" w:hAnsi="Times New Roman" w:cs="Times New Roman"/>
          <w:sz w:val="24"/>
          <w:szCs w:val="24"/>
        </w:rPr>
      </w:pPr>
    </w:p>
    <w:p w14:paraId="4B9AC565" w14:textId="77777777" w:rsidR="00C12E58" w:rsidRDefault="00C12E58" w:rsidP="00C12E58">
      <w:pPr>
        <w:spacing w:after="0" w:line="240" w:lineRule="atLeast"/>
        <w:contextualSpacing/>
        <w:jc w:val="right"/>
        <w:rPr>
          <w:rFonts w:ascii="Times New Roman" w:hAnsi="Times New Roman" w:cs="Times New Roman"/>
          <w:sz w:val="24"/>
          <w:szCs w:val="24"/>
        </w:rPr>
      </w:pPr>
    </w:p>
    <w:p w14:paraId="0B9390F1" w14:textId="77777777" w:rsidR="00C12E58" w:rsidRDefault="00C12E58" w:rsidP="00C12E58">
      <w:pPr>
        <w:spacing w:after="0" w:line="240" w:lineRule="atLeast"/>
        <w:contextualSpacing/>
        <w:jc w:val="right"/>
        <w:rPr>
          <w:rFonts w:ascii="Times New Roman" w:hAnsi="Times New Roman" w:cs="Times New Roman"/>
          <w:sz w:val="24"/>
          <w:szCs w:val="24"/>
        </w:rPr>
      </w:pPr>
    </w:p>
    <w:p w14:paraId="372C363B" w14:textId="77777777" w:rsidR="00C12E58" w:rsidRDefault="00C12E58" w:rsidP="00C12E58">
      <w:pPr>
        <w:spacing w:after="0" w:line="240" w:lineRule="atLeast"/>
        <w:contextualSpacing/>
        <w:jc w:val="right"/>
        <w:rPr>
          <w:rFonts w:ascii="Times New Roman" w:hAnsi="Times New Roman" w:cs="Times New Roman"/>
          <w:sz w:val="24"/>
          <w:szCs w:val="24"/>
        </w:rPr>
      </w:pPr>
    </w:p>
    <w:p w14:paraId="3629569E" w14:textId="77777777" w:rsidR="00C12E58" w:rsidRDefault="00C12E58" w:rsidP="00C12E58">
      <w:pPr>
        <w:spacing w:after="0" w:line="240" w:lineRule="atLeast"/>
        <w:contextualSpacing/>
        <w:jc w:val="right"/>
        <w:rPr>
          <w:rFonts w:ascii="Times New Roman" w:hAnsi="Times New Roman" w:cs="Times New Roman"/>
          <w:sz w:val="24"/>
          <w:szCs w:val="24"/>
        </w:rPr>
      </w:pPr>
    </w:p>
    <w:p w14:paraId="6AECB56D" w14:textId="77777777" w:rsidR="00C12E58" w:rsidRDefault="00C12E58" w:rsidP="00C12E58">
      <w:pPr>
        <w:spacing w:after="0" w:line="240" w:lineRule="atLeast"/>
        <w:contextualSpacing/>
        <w:jc w:val="right"/>
        <w:rPr>
          <w:rFonts w:ascii="Times New Roman" w:hAnsi="Times New Roman" w:cs="Times New Roman"/>
          <w:sz w:val="24"/>
          <w:szCs w:val="24"/>
        </w:rPr>
      </w:pPr>
    </w:p>
    <w:p w14:paraId="15F9021F" w14:textId="77777777" w:rsidR="00C12E58" w:rsidRDefault="00C12E58" w:rsidP="00C12E58">
      <w:pPr>
        <w:spacing w:after="0" w:line="240" w:lineRule="atLeast"/>
        <w:contextualSpacing/>
        <w:jc w:val="right"/>
        <w:rPr>
          <w:rFonts w:ascii="Times New Roman" w:hAnsi="Times New Roman" w:cs="Times New Roman"/>
          <w:sz w:val="24"/>
          <w:szCs w:val="24"/>
        </w:rPr>
      </w:pPr>
    </w:p>
    <w:p w14:paraId="37ABE8A5" w14:textId="77777777" w:rsidR="00C12E58" w:rsidRDefault="00C12E58" w:rsidP="00C12E58">
      <w:pPr>
        <w:spacing w:after="0" w:line="240" w:lineRule="atLeast"/>
        <w:contextualSpacing/>
        <w:jc w:val="right"/>
        <w:rPr>
          <w:rFonts w:ascii="Times New Roman" w:hAnsi="Times New Roman" w:cs="Times New Roman"/>
          <w:sz w:val="24"/>
          <w:szCs w:val="24"/>
        </w:rPr>
      </w:pPr>
    </w:p>
    <w:p w14:paraId="40D0BCC3" w14:textId="77777777" w:rsidR="00C12E58" w:rsidRDefault="00C12E58" w:rsidP="00C12E58">
      <w:pPr>
        <w:spacing w:after="0" w:line="240" w:lineRule="atLeast"/>
        <w:contextualSpacing/>
        <w:jc w:val="right"/>
        <w:rPr>
          <w:rFonts w:ascii="Times New Roman" w:hAnsi="Times New Roman" w:cs="Times New Roman"/>
          <w:sz w:val="24"/>
          <w:szCs w:val="24"/>
        </w:rPr>
      </w:pPr>
    </w:p>
    <w:p w14:paraId="7D37EEF2" w14:textId="77777777" w:rsidR="00C12E58" w:rsidRDefault="00C12E58" w:rsidP="00C12E58">
      <w:pPr>
        <w:spacing w:after="0" w:line="240" w:lineRule="atLeast"/>
        <w:contextualSpacing/>
        <w:jc w:val="right"/>
        <w:rPr>
          <w:rFonts w:ascii="Times New Roman" w:hAnsi="Times New Roman" w:cs="Times New Roman"/>
          <w:sz w:val="24"/>
          <w:szCs w:val="24"/>
        </w:rPr>
      </w:pPr>
    </w:p>
    <w:p w14:paraId="7872B0DE" w14:textId="77777777" w:rsidR="00C12E58" w:rsidRDefault="00C12E58" w:rsidP="00C12E58">
      <w:pPr>
        <w:spacing w:after="0" w:line="240" w:lineRule="atLeast"/>
        <w:contextualSpacing/>
        <w:jc w:val="right"/>
        <w:rPr>
          <w:rFonts w:ascii="Times New Roman" w:hAnsi="Times New Roman" w:cs="Times New Roman"/>
          <w:sz w:val="24"/>
          <w:szCs w:val="24"/>
        </w:rPr>
      </w:pPr>
    </w:p>
    <w:p w14:paraId="66FC41C5" w14:textId="77777777" w:rsidR="00C12E58" w:rsidRDefault="00C12E58" w:rsidP="00C12E58">
      <w:pPr>
        <w:spacing w:after="0" w:line="240" w:lineRule="atLeast"/>
        <w:contextualSpacing/>
        <w:jc w:val="right"/>
        <w:rPr>
          <w:rFonts w:ascii="Times New Roman" w:hAnsi="Times New Roman" w:cs="Times New Roman"/>
          <w:sz w:val="24"/>
          <w:szCs w:val="24"/>
        </w:rPr>
      </w:pPr>
    </w:p>
    <w:p w14:paraId="5EE86270" w14:textId="77777777" w:rsidR="00C12E58" w:rsidRDefault="00C12E58" w:rsidP="00C12E58">
      <w:pPr>
        <w:spacing w:after="0" w:line="240" w:lineRule="atLeast"/>
        <w:contextualSpacing/>
        <w:jc w:val="right"/>
        <w:rPr>
          <w:rFonts w:ascii="Times New Roman" w:hAnsi="Times New Roman" w:cs="Times New Roman"/>
          <w:sz w:val="24"/>
          <w:szCs w:val="24"/>
        </w:rPr>
      </w:pPr>
    </w:p>
    <w:p w14:paraId="0F58065B" w14:textId="77777777" w:rsidR="00C12E58" w:rsidRDefault="00C12E58" w:rsidP="00C12E58">
      <w:pPr>
        <w:spacing w:after="0" w:line="240" w:lineRule="atLeast"/>
        <w:contextualSpacing/>
        <w:jc w:val="right"/>
        <w:rPr>
          <w:rFonts w:ascii="Times New Roman" w:hAnsi="Times New Roman" w:cs="Times New Roman"/>
          <w:sz w:val="24"/>
          <w:szCs w:val="24"/>
        </w:rPr>
      </w:pPr>
    </w:p>
    <w:p w14:paraId="5D7A5F07" w14:textId="77777777" w:rsidR="00C12E58" w:rsidRDefault="00C12E58" w:rsidP="00C12E58">
      <w:pPr>
        <w:spacing w:after="0" w:line="240" w:lineRule="atLeast"/>
        <w:contextualSpacing/>
        <w:jc w:val="right"/>
        <w:rPr>
          <w:rFonts w:ascii="Times New Roman" w:hAnsi="Times New Roman" w:cs="Times New Roman"/>
          <w:sz w:val="24"/>
          <w:szCs w:val="24"/>
        </w:rPr>
      </w:pPr>
    </w:p>
    <w:p w14:paraId="20F33EB4" w14:textId="77777777" w:rsidR="00C12E58" w:rsidRDefault="00C12E58" w:rsidP="00C12E58">
      <w:pPr>
        <w:spacing w:after="0" w:line="240" w:lineRule="atLeast"/>
        <w:contextualSpacing/>
        <w:jc w:val="right"/>
        <w:rPr>
          <w:rFonts w:ascii="Times New Roman" w:hAnsi="Times New Roman" w:cs="Times New Roman"/>
          <w:sz w:val="24"/>
          <w:szCs w:val="24"/>
        </w:rPr>
      </w:pPr>
    </w:p>
    <w:p w14:paraId="128DB890" w14:textId="77777777" w:rsidR="00C12E58" w:rsidRDefault="00C12E58" w:rsidP="00C12E58">
      <w:pPr>
        <w:spacing w:after="0" w:line="240" w:lineRule="atLeast"/>
        <w:contextualSpacing/>
        <w:jc w:val="right"/>
        <w:rPr>
          <w:rFonts w:ascii="Times New Roman" w:hAnsi="Times New Roman" w:cs="Times New Roman"/>
          <w:sz w:val="24"/>
          <w:szCs w:val="24"/>
        </w:rPr>
      </w:pPr>
    </w:p>
    <w:p w14:paraId="0A65761B" w14:textId="77777777" w:rsidR="00C12E58" w:rsidRDefault="00C12E58" w:rsidP="00C12E58">
      <w:pPr>
        <w:spacing w:after="0" w:line="240" w:lineRule="atLeast"/>
        <w:contextualSpacing/>
        <w:jc w:val="right"/>
        <w:rPr>
          <w:rFonts w:ascii="Times New Roman" w:hAnsi="Times New Roman" w:cs="Times New Roman"/>
          <w:sz w:val="24"/>
          <w:szCs w:val="24"/>
        </w:rPr>
      </w:pPr>
    </w:p>
    <w:p w14:paraId="0906C2EB" w14:textId="77777777" w:rsidR="00C12E58" w:rsidRDefault="00C12E58" w:rsidP="00C12E58">
      <w:pPr>
        <w:spacing w:after="0" w:line="240" w:lineRule="atLeast"/>
        <w:contextualSpacing/>
        <w:jc w:val="right"/>
        <w:rPr>
          <w:rFonts w:ascii="Times New Roman" w:hAnsi="Times New Roman" w:cs="Times New Roman"/>
          <w:sz w:val="24"/>
          <w:szCs w:val="24"/>
        </w:rPr>
      </w:pPr>
    </w:p>
    <w:p w14:paraId="6A8622BE" w14:textId="77777777" w:rsidR="00C12E58" w:rsidRDefault="00C12E58" w:rsidP="00C12E58">
      <w:pPr>
        <w:spacing w:after="0" w:line="240" w:lineRule="atLeast"/>
        <w:contextualSpacing/>
        <w:jc w:val="right"/>
        <w:rPr>
          <w:rFonts w:ascii="Times New Roman" w:hAnsi="Times New Roman" w:cs="Times New Roman"/>
          <w:sz w:val="24"/>
          <w:szCs w:val="24"/>
        </w:rPr>
      </w:pPr>
    </w:p>
    <w:p w14:paraId="0CD32BEB" w14:textId="77777777" w:rsidR="00C12E58" w:rsidRDefault="00C12E58" w:rsidP="00C12E58">
      <w:pPr>
        <w:spacing w:after="0" w:line="240" w:lineRule="atLeast"/>
        <w:contextualSpacing/>
        <w:jc w:val="right"/>
        <w:rPr>
          <w:rFonts w:ascii="Times New Roman" w:hAnsi="Times New Roman" w:cs="Times New Roman"/>
          <w:sz w:val="24"/>
          <w:szCs w:val="24"/>
        </w:rPr>
      </w:pPr>
    </w:p>
    <w:p w14:paraId="1C4882E2"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Приложение № 1</w:t>
      </w:r>
    </w:p>
    <w:p w14:paraId="24D1C788"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1EE0856C"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266B51FC"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p>
    <w:p w14:paraId="7E34EA8A" w14:textId="77777777" w:rsidR="00C12E58" w:rsidRPr="00C13704" w:rsidRDefault="00C12E58" w:rsidP="00C12E58">
      <w:pPr>
        <w:spacing w:after="0" w:line="240" w:lineRule="atLeast"/>
        <w:contextualSpacing/>
        <w:jc w:val="right"/>
        <w:rPr>
          <w:rFonts w:ascii="Times New Roman" w:hAnsi="Times New Roman" w:cs="Times New Roman"/>
          <w:sz w:val="24"/>
          <w:szCs w:val="24"/>
        </w:rPr>
      </w:pPr>
    </w:p>
    <w:p w14:paraId="4F16A099" w14:textId="77777777" w:rsidR="00C12E58" w:rsidRPr="00C13704" w:rsidRDefault="00C12E58" w:rsidP="00C12E58">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321C0026" w14:textId="77777777" w:rsidR="00C12E58" w:rsidRPr="00C13704" w:rsidRDefault="00C12E58" w:rsidP="00C12E58">
      <w:pPr>
        <w:spacing w:after="0" w:line="240" w:lineRule="atLeast"/>
        <w:contextualSpacing/>
        <w:jc w:val="center"/>
        <w:rPr>
          <w:rFonts w:ascii="Times New Roman" w:hAnsi="Times New Roman" w:cs="Times New Roman"/>
          <w:sz w:val="24"/>
          <w:szCs w:val="24"/>
        </w:rPr>
      </w:pPr>
    </w:p>
    <w:p w14:paraId="773E813A" w14:textId="77777777" w:rsidR="00C12E58" w:rsidRPr="00C13704" w:rsidRDefault="00C12E58" w:rsidP="00C12E58">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33F07C97" w14:textId="77777777" w:rsidR="00C12E58" w:rsidRPr="00C13704" w:rsidRDefault="00C12E58" w:rsidP="00C12E58">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641"/>
        <w:gridCol w:w="956"/>
        <w:gridCol w:w="1417"/>
        <w:gridCol w:w="1039"/>
        <w:gridCol w:w="1134"/>
      </w:tblGrid>
      <w:tr w:rsidR="00C12E58" w:rsidRPr="00FE3DB1" w14:paraId="504BC275" w14:textId="77777777" w:rsidTr="00A9374B">
        <w:trPr>
          <w:trHeight w:val="398"/>
        </w:trPr>
        <w:tc>
          <w:tcPr>
            <w:tcW w:w="753" w:type="dxa"/>
            <w:shd w:val="clear" w:color="auto" w:fill="FFFFFF" w:themeFill="background1"/>
          </w:tcPr>
          <w:p w14:paraId="2BE883B3" w14:textId="77777777" w:rsidR="00C12E58" w:rsidRPr="00FC46A3" w:rsidRDefault="00C12E58" w:rsidP="00A9374B">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12113183" w14:textId="77777777" w:rsidR="00C12E58" w:rsidRPr="00FC46A3" w:rsidRDefault="00C12E58" w:rsidP="00A9374B">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C46A3">
              <w:rPr>
                <w:rFonts w:ascii="Times New Roman" w:hAnsi="Times New Roman" w:cs="Times New Roman"/>
                <w:b/>
                <w:sz w:val="24"/>
                <w:szCs w:val="24"/>
              </w:rPr>
              <w:t>№ п/п</w:t>
            </w:r>
          </w:p>
          <w:p w14:paraId="38A52D02" w14:textId="77777777" w:rsidR="00C12E58" w:rsidRPr="00FC46A3" w:rsidRDefault="00C12E58" w:rsidP="00A9374B">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33BC64F8" w14:textId="77777777" w:rsidR="00C12E58" w:rsidRPr="00FC46A3" w:rsidRDefault="00C12E58" w:rsidP="00A9374B">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C46A3">
              <w:rPr>
                <w:rFonts w:ascii="Times New Roman" w:eastAsia="Times New Roman" w:hAnsi="Times New Roman" w:cs="Times New Roman"/>
                <w:b/>
                <w:sz w:val="24"/>
                <w:szCs w:val="24"/>
                <w:lang w:eastAsia="ru-RU"/>
              </w:rPr>
              <w:t>Наименование и основные характеристики</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D7A3D42" w14:textId="77777777" w:rsidR="00C12E58" w:rsidRPr="00FC46A3" w:rsidRDefault="00C12E58" w:rsidP="00A9374B">
            <w:pPr>
              <w:spacing w:after="0" w:line="240" w:lineRule="auto"/>
              <w:jc w:val="center"/>
              <w:rPr>
                <w:rFonts w:ascii="Times New Roman" w:eastAsia="Times New Roman" w:hAnsi="Times New Roman" w:cs="Times New Roman"/>
                <w:b/>
                <w:color w:val="000000"/>
                <w:sz w:val="24"/>
                <w:szCs w:val="24"/>
                <w:lang w:eastAsia="ru-RU"/>
              </w:rPr>
            </w:pPr>
            <w:r w:rsidRPr="00FC46A3">
              <w:rPr>
                <w:rFonts w:ascii="Times New Roman" w:hAnsi="Times New Roman" w:cs="Times New Roman"/>
                <w:b/>
                <w:color w:val="000000"/>
                <w:sz w:val="24"/>
                <w:szCs w:val="24"/>
              </w:rPr>
              <w:t xml:space="preserve">Ед. </w:t>
            </w:r>
            <w:proofErr w:type="spellStart"/>
            <w:r w:rsidRPr="00FC46A3">
              <w:rPr>
                <w:rFonts w:ascii="Times New Roman" w:hAnsi="Times New Roman" w:cs="Times New Roman"/>
                <w:b/>
                <w:color w:val="000000"/>
                <w:sz w:val="24"/>
                <w:szCs w:val="24"/>
              </w:rPr>
              <w:t>измер</w:t>
            </w:r>
            <w:proofErr w:type="spellEnd"/>
            <w:r w:rsidRPr="00FC46A3">
              <w:rPr>
                <w:rFonts w:ascii="Times New Roman" w:hAnsi="Times New Roman" w:cs="Times New Roman"/>
                <w:b/>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58CEB89" w14:textId="77777777" w:rsidR="00C12E58" w:rsidRPr="00FC46A3" w:rsidRDefault="00C12E58" w:rsidP="00A9374B">
            <w:pPr>
              <w:jc w:val="center"/>
              <w:rPr>
                <w:rFonts w:ascii="Times New Roman" w:hAnsi="Times New Roman" w:cs="Times New Roman"/>
                <w:b/>
                <w:sz w:val="24"/>
                <w:szCs w:val="24"/>
              </w:rPr>
            </w:pPr>
            <w:r w:rsidRPr="00FC46A3">
              <w:rPr>
                <w:rFonts w:ascii="Times New Roman" w:hAnsi="Times New Roman" w:cs="Times New Roman"/>
                <w:b/>
                <w:color w:val="000000"/>
                <w:sz w:val="24"/>
                <w:szCs w:val="24"/>
              </w:rPr>
              <w:t>Кол-во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7A34C972" w14:textId="77777777" w:rsidR="00C12E58" w:rsidRPr="00FC46A3" w:rsidRDefault="00C12E58" w:rsidP="00A9374B">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Цена за ед. в руб. ПМР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6212315" w14:textId="77777777" w:rsidR="00C12E58" w:rsidRPr="00FC46A3" w:rsidRDefault="00C12E58" w:rsidP="00A9374B">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Общая цена в руб. ПМР</w:t>
            </w:r>
          </w:p>
        </w:tc>
      </w:tr>
      <w:tr w:rsidR="00C12E58" w:rsidRPr="00FE3DB1" w14:paraId="2B4140F3" w14:textId="77777777" w:rsidTr="00A9374B">
        <w:trPr>
          <w:trHeight w:val="398"/>
        </w:trPr>
        <w:tc>
          <w:tcPr>
            <w:tcW w:w="753" w:type="dxa"/>
          </w:tcPr>
          <w:p w14:paraId="056FD694" w14:textId="77777777" w:rsidR="00C12E58" w:rsidRPr="00EA5214" w:rsidRDefault="00C12E58" w:rsidP="00A9374B">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c>
          <w:tcPr>
            <w:tcW w:w="3641" w:type="dxa"/>
            <w:tcBorders>
              <w:top w:val="nil"/>
              <w:left w:val="single" w:sz="4" w:space="0" w:color="auto"/>
              <w:bottom w:val="single" w:sz="4" w:space="0" w:color="auto"/>
              <w:right w:val="single" w:sz="4" w:space="0" w:color="auto"/>
            </w:tcBorders>
            <w:noWrap/>
          </w:tcPr>
          <w:p w14:paraId="2E87979A" w14:textId="77777777" w:rsidR="00C12E58" w:rsidRPr="00EA5214" w:rsidRDefault="00C12E58" w:rsidP="00A9374B">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Песок </w:t>
            </w:r>
          </w:p>
        </w:tc>
        <w:tc>
          <w:tcPr>
            <w:tcW w:w="993" w:type="dxa"/>
            <w:tcBorders>
              <w:top w:val="nil"/>
              <w:left w:val="nil"/>
              <w:bottom w:val="single" w:sz="4" w:space="0" w:color="auto"/>
              <w:right w:val="single" w:sz="4" w:space="0" w:color="auto"/>
            </w:tcBorders>
            <w:shd w:val="clear" w:color="auto" w:fill="auto"/>
          </w:tcPr>
          <w:p w14:paraId="22CFAC63" w14:textId="77777777" w:rsidR="00C12E58" w:rsidRPr="00EA5214" w:rsidRDefault="00C12E58" w:rsidP="00A9374B">
            <w:pPr>
              <w:spacing w:after="0" w:line="240" w:lineRule="auto"/>
              <w:jc w:val="center"/>
              <w:rPr>
                <w:rFonts w:ascii="Times New Roman" w:hAnsi="Times New Roman" w:cs="Times New Roman"/>
                <w:bCs/>
                <w:color w:val="000000"/>
                <w:sz w:val="24"/>
                <w:szCs w:val="24"/>
              </w:rPr>
            </w:pPr>
            <w:proofErr w:type="spellStart"/>
            <w:r w:rsidRPr="00252623">
              <w:rPr>
                <w:rFonts w:ascii="Times New Roman" w:eastAsia="Times New Roman" w:hAnsi="Times New Roman" w:cs="Times New Roman"/>
                <w:sz w:val="24"/>
                <w:szCs w:val="24"/>
                <w:lang w:eastAsia="ru-RU"/>
              </w:rPr>
              <w:t>тн</w:t>
            </w:r>
            <w:proofErr w:type="spellEnd"/>
          </w:p>
        </w:tc>
        <w:tc>
          <w:tcPr>
            <w:tcW w:w="1417" w:type="dxa"/>
            <w:tcBorders>
              <w:top w:val="nil"/>
              <w:left w:val="single" w:sz="4" w:space="0" w:color="auto"/>
              <w:bottom w:val="single" w:sz="4" w:space="0" w:color="auto"/>
              <w:right w:val="single" w:sz="4" w:space="0" w:color="auto"/>
            </w:tcBorders>
            <w:noWrap/>
            <w:vAlign w:val="center"/>
          </w:tcPr>
          <w:p w14:paraId="141529B5" w14:textId="77777777" w:rsidR="00C12E58" w:rsidRPr="00EA5214" w:rsidRDefault="00C12E58" w:rsidP="00A9374B">
            <w:pPr>
              <w:jc w:val="center"/>
              <w:rPr>
                <w:rFonts w:ascii="Times New Roman" w:hAnsi="Times New Roman" w:cs="Times New Roman"/>
                <w:bCs/>
                <w:color w:val="000000"/>
                <w:sz w:val="24"/>
                <w:szCs w:val="24"/>
              </w:rPr>
            </w:pPr>
            <w:r>
              <w:rPr>
                <w:rFonts w:ascii="Times New Roman" w:eastAsia="Times New Roman" w:hAnsi="Times New Roman" w:cs="Times New Roman"/>
                <w:color w:val="000000"/>
                <w:sz w:val="24"/>
                <w:szCs w:val="24"/>
                <w:lang w:eastAsia="ru-RU"/>
              </w:rPr>
              <w:t>2 475,10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0AEDD322" w14:textId="77777777" w:rsidR="00C12E58" w:rsidRPr="00EA5214" w:rsidRDefault="00C12E58" w:rsidP="00A9374B">
            <w:pPr>
              <w:jc w:val="center"/>
              <w:rPr>
                <w:rFonts w:ascii="Times New Roman" w:hAnsi="Times New Roman" w:cs="Times New Roman"/>
                <w:bCs/>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0C972AD" w14:textId="77777777" w:rsidR="00C12E58" w:rsidRPr="00FC46A3" w:rsidRDefault="00C12E58" w:rsidP="00A9374B">
            <w:pPr>
              <w:jc w:val="center"/>
              <w:rPr>
                <w:rFonts w:ascii="Times New Roman" w:hAnsi="Times New Roman" w:cs="Times New Roman"/>
                <w:b/>
                <w:color w:val="000000"/>
                <w:sz w:val="24"/>
                <w:szCs w:val="24"/>
              </w:rPr>
            </w:pPr>
          </w:p>
        </w:tc>
      </w:tr>
      <w:tr w:rsidR="00C12E58" w:rsidRPr="00FE3DB1" w14:paraId="2FB7F26A" w14:textId="77777777" w:rsidTr="00A9374B">
        <w:trPr>
          <w:trHeight w:val="398"/>
        </w:trPr>
        <w:tc>
          <w:tcPr>
            <w:tcW w:w="753" w:type="dxa"/>
            <w:tcBorders>
              <w:bottom w:val="single" w:sz="4" w:space="0" w:color="auto"/>
              <w:right w:val="single" w:sz="4" w:space="0" w:color="auto"/>
            </w:tcBorders>
          </w:tcPr>
          <w:p w14:paraId="0165658D" w14:textId="77777777" w:rsidR="00C12E58" w:rsidRPr="00FE3DB1" w:rsidRDefault="00C12E58" w:rsidP="00A937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B7804">
              <w:rPr>
                <w:rFonts w:ascii="Times New Roman" w:hAnsi="Times New Roman" w:cs="Times New Roman"/>
                <w:b/>
                <w:sz w:val="24"/>
                <w:szCs w:val="24"/>
              </w:rPr>
              <w:t>ИТОГО:</w:t>
            </w:r>
          </w:p>
        </w:tc>
        <w:tc>
          <w:tcPr>
            <w:tcW w:w="3641" w:type="dxa"/>
            <w:tcBorders>
              <w:top w:val="nil"/>
              <w:left w:val="single" w:sz="4" w:space="0" w:color="auto"/>
              <w:bottom w:val="single" w:sz="4" w:space="0" w:color="auto"/>
              <w:right w:val="single" w:sz="4" w:space="0" w:color="auto"/>
            </w:tcBorders>
            <w:shd w:val="clear" w:color="000000" w:fill="FFFFFF"/>
            <w:noWrap/>
            <w:vAlign w:val="bottom"/>
          </w:tcPr>
          <w:p w14:paraId="29F57956" w14:textId="77777777" w:rsidR="00C12E58" w:rsidRDefault="00C12E58" w:rsidP="00A9374B">
            <w:pPr>
              <w:shd w:val="clear" w:color="auto" w:fill="FFFFFF"/>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vAlign w:val="bottom"/>
          </w:tcPr>
          <w:p w14:paraId="493CAB0A" w14:textId="77777777" w:rsidR="00C12E58" w:rsidRDefault="00C12E58" w:rsidP="00A9374B">
            <w:pPr>
              <w:spacing w:after="0" w:line="240" w:lineRule="auto"/>
              <w:jc w:val="center"/>
              <w:rPr>
                <w:rFonts w:ascii="Times New Roman" w:eastAsia="Times New Roman" w:hAnsi="Times New Roman" w:cs="Times New Roman"/>
                <w:sz w:val="24"/>
                <w:szCs w:val="24"/>
                <w:lang w:eastAsia="ru-RU"/>
              </w:rPr>
            </w:pPr>
          </w:p>
        </w:tc>
        <w:tc>
          <w:tcPr>
            <w:tcW w:w="1417" w:type="dxa"/>
            <w:noWrap/>
          </w:tcPr>
          <w:p w14:paraId="377A78F6" w14:textId="77777777" w:rsidR="00C12E58" w:rsidRDefault="00C12E58" w:rsidP="00A9374B">
            <w:pPr>
              <w:jc w:val="cente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07F3AC0" w14:textId="77777777" w:rsidR="00C12E58" w:rsidRPr="00FE3DB1" w:rsidRDefault="00C12E58" w:rsidP="00A9374B">
            <w:pPr>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BFDB93B" w14:textId="77777777" w:rsidR="00C12E58" w:rsidRPr="00FE3DB1" w:rsidRDefault="00C12E58" w:rsidP="00A9374B">
            <w:pPr>
              <w:jc w:val="center"/>
              <w:rPr>
                <w:rFonts w:ascii="Times New Roman" w:hAnsi="Times New Roman" w:cs="Times New Roman"/>
                <w:color w:val="000000"/>
                <w:sz w:val="24"/>
                <w:szCs w:val="24"/>
              </w:rPr>
            </w:pPr>
          </w:p>
        </w:tc>
      </w:tr>
      <w:tr w:rsidR="00C12E58" w:rsidRPr="003B7804" w14:paraId="40A5C1A0" w14:textId="77777777" w:rsidTr="00A9374B">
        <w:trPr>
          <w:trHeight w:val="398"/>
        </w:trPr>
        <w:tc>
          <w:tcPr>
            <w:tcW w:w="6804" w:type="dxa"/>
            <w:gridSpan w:val="4"/>
            <w:tcBorders>
              <w:bottom w:val="single" w:sz="4" w:space="0" w:color="auto"/>
              <w:right w:val="single" w:sz="4" w:space="0" w:color="auto"/>
            </w:tcBorders>
          </w:tcPr>
          <w:p w14:paraId="3EDB8827" w14:textId="77777777" w:rsidR="00C12E58" w:rsidRPr="003B7804" w:rsidRDefault="00C12E58" w:rsidP="00A9374B">
            <w:pPr>
              <w:rPr>
                <w:rFonts w:ascii="Times New Roman" w:hAnsi="Times New Roman" w:cs="Times New Roman"/>
                <w:b/>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07030A20" w14:textId="77777777" w:rsidR="00C12E58" w:rsidRPr="003B7804" w:rsidRDefault="00C12E58" w:rsidP="00A9374B">
            <w:pPr>
              <w:jc w:val="center"/>
              <w:rPr>
                <w:rFonts w:ascii="Times New Roman" w:hAnsi="Times New Roman" w:cs="Times New Roman"/>
                <w:b/>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1AA82BD1" w14:textId="77777777" w:rsidR="00C12E58" w:rsidRPr="003B7804" w:rsidRDefault="00C12E58" w:rsidP="00A9374B">
            <w:pPr>
              <w:jc w:val="center"/>
              <w:rPr>
                <w:rFonts w:ascii="Times New Roman" w:hAnsi="Times New Roman" w:cs="Times New Roman"/>
                <w:b/>
                <w:color w:val="000000"/>
                <w:sz w:val="24"/>
                <w:szCs w:val="24"/>
              </w:rPr>
            </w:pPr>
          </w:p>
        </w:tc>
      </w:tr>
    </w:tbl>
    <w:p w14:paraId="3201E2A7" w14:textId="77777777" w:rsidR="00C12E58" w:rsidRDefault="00C12E58" w:rsidP="00C12E58">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0D60FE1B" w14:textId="77777777" w:rsidR="00C12E58" w:rsidRPr="00C13704" w:rsidRDefault="00C12E58" w:rsidP="00C12E58">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5D0118B0" w14:textId="77777777" w:rsidR="00C12E58" w:rsidRPr="00C13704" w:rsidRDefault="00C12E58" w:rsidP="00C12E58">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0E1D11B3"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0C3CB9E0" w14:textId="77777777" w:rsidR="00C12E58" w:rsidRPr="00C13704" w:rsidRDefault="00C12E58" w:rsidP="00C12E58">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C12E58" w:rsidRPr="00C13704" w14:paraId="73D44BA4" w14:textId="77777777" w:rsidTr="00A9374B">
        <w:trPr>
          <w:trHeight w:val="1840"/>
        </w:trPr>
        <w:tc>
          <w:tcPr>
            <w:tcW w:w="5033" w:type="dxa"/>
          </w:tcPr>
          <w:p w14:paraId="10B3828C"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51A3E2DD" w14:textId="77777777" w:rsidR="00C12E58" w:rsidRPr="00C13704" w:rsidRDefault="00C12E58" w:rsidP="00A9374B">
            <w:pPr>
              <w:spacing w:after="0" w:line="240" w:lineRule="atLeast"/>
              <w:contextualSpacing/>
              <w:jc w:val="center"/>
              <w:rPr>
                <w:rFonts w:ascii="Times New Roman" w:eastAsia="Times New Roman" w:hAnsi="Times New Roman" w:cs="Times New Roman"/>
                <w:b/>
                <w:sz w:val="24"/>
                <w:szCs w:val="24"/>
                <w:lang w:eastAsia="ru-RU"/>
              </w:rPr>
            </w:pPr>
          </w:p>
          <w:p w14:paraId="1743265C" w14:textId="77777777" w:rsidR="00C12E58" w:rsidRPr="00C13704" w:rsidRDefault="00C12E58" w:rsidP="00A9374B">
            <w:pPr>
              <w:spacing w:after="0" w:line="240" w:lineRule="atLeast"/>
              <w:contextualSpacing/>
              <w:jc w:val="center"/>
              <w:rPr>
                <w:rFonts w:ascii="Times New Roman" w:eastAsia="Times New Roman" w:hAnsi="Times New Roman" w:cs="Times New Roman"/>
                <w:b/>
                <w:sz w:val="24"/>
                <w:szCs w:val="24"/>
                <w:lang w:eastAsia="ru-RU"/>
              </w:rPr>
            </w:pPr>
          </w:p>
          <w:p w14:paraId="06234462"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1203167B"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1B822CFA" w14:textId="77777777" w:rsidR="00C12E58" w:rsidRPr="00C13704" w:rsidRDefault="00C12E58" w:rsidP="00A9374B">
            <w:pPr>
              <w:spacing w:after="0" w:line="240" w:lineRule="atLeast"/>
              <w:contextualSpacing/>
              <w:rPr>
                <w:rFonts w:ascii="Times New Roman" w:eastAsia="Times New Roman" w:hAnsi="Times New Roman" w:cs="Times New Roman"/>
                <w:b/>
                <w:sz w:val="24"/>
                <w:szCs w:val="24"/>
                <w:lang w:eastAsia="ru-RU"/>
              </w:rPr>
            </w:pPr>
          </w:p>
          <w:p w14:paraId="6C042073" w14:textId="77777777" w:rsidR="00C12E58" w:rsidRPr="00C13704" w:rsidRDefault="00C12E58" w:rsidP="00A9374B">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755DCD5E"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2A9C7713"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4F90EB58"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05A167D6"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1C19408E"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0FCE49D3"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77F2ED01"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3D7B38E6"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3B429B02"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05417233" w14:textId="77777777" w:rsidR="00C12E58" w:rsidRPr="00C13704" w:rsidRDefault="00C12E58" w:rsidP="00A9374B">
            <w:pPr>
              <w:spacing w:after="0" w:line="240" w:lineRule="atLeast"/>
              <w:contextualSpacing/>
              <w:jc w:val="both"/>
              <w:rPr>
                <w:rFonts w:ascii="Times New Roman" w:eastAsia="Times New Roman" w:hAnsi="Times New Roman" w:cs="Times New Roman"/>
                <w:sz w:val="24"/>
                <w:szCs w:val="24"/>
                <w:lang w:eastAsia="ru-RU"/>
              </w:rPr>
            </w:pPr>
          </w:p>
          <w:p w14:paraId="3AC6B32B" w14:textId="416CFBEA" w:rsidR="00C12E58" w:rsidRPr="00C13704" w:rsidRDefault="00C12E58" w:rsidP="00A9374B">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6308AB">
              <w:rPr>
                <w:rFonts w:ascii="Times New Roman" w:eastAsia="Times New Roman" w:hAnsi="Times New Roman" w:cs="Times New Roman"/>
                <w:sz w:val="24"/>
                <w:szCs w:val="24"/>
                <w:lang w:eastAsia="ru-RU"/>
              </w:rPr>
              <w:t xml:space="preserve"> </w:t>
            </w:r>
          </w:p>
        </w:tc>
      </w:tr>
    </w:tbl>
    <w:p w14:paraId="3266B64F" w14:textId="77777777" w:rsidR="00C12E58" w:rsidRDefault="00C12E58" w:rsidP="00C12E58">
      <w:pPr>
        <w:tabs>
          <w:tab w:val="left" w:pos="7555"/>
        </w:tabs>
        <w:spacing w:after="0" w:line="240" w:lineRule="auto"/>
        <w:jc w:val="right"/>
        <w:rPr>
          <w:rFonts w:ascii="Times New Roman" w:hAnsi="Times New Roman" w:cs="Times New Roman"/>
          <w:sz w:val="24"/>
          <w:szCs w:val="24"/>
        </w:rPr>
      </w:pPr>
    </w:p>
    <w:p w14:paraId="296CC58C" w14:textId="77777777" w:rsidR="00C12E58" w:rsidRDefault="00C12E58" w:rsidP="00C12E58">
      <w:pPr>
        <w:spacing w:after="0" w:line="240" w:lineRule="auto"/>
        <w:jc w:val="right"/>
        <w:rPr>
          <w:rFonts w:ascii="Times New Roman" w:hAnsi="Times New Roman" w:cs="Times New Roman"/>
          <w:sz w:val="24"/>
          <w:szCs w:val="24"/>
        </w:rPr>
      </w:pPr>
    </w:p>
    <w:p w14:paraId="4CE36553" w14:textId="77777777" w:rsidR="00C12E58" w:rsidRDefault="00C12E58" w:rsidP="00C12E58">
      <w:pPr>
        <w:spacing w:after="0" w:line="240" w:lineRule="auto"/>
        <w:jc w:val="right"/>
        <w:rPr>
          <w:rFonts w:ascii="Times New Roman" w:hAnsi="Times New Roman" w:cs="Times New Roman"/>
          <w:sz w:val="24"/>
          <w:szCs w:val="24"/>
        </w:rPr>
      </w:pPr>
    </w:p>
    <w:p w14:paraId="4AB2F658" w14:textId="77777777" w:rsidR="00C12E58" w:rsidRDefault="00C12E58" w:rsidP="00C12E58">
      <w:pPr>
        <w:spacing w:after="0" w:line="240" w:lineRule="auto"/>
        <w:jc w:val="right"/>
        <w:rPr>
          <w:rFonts w:ascii="Times New Roman" w:hAnsi="Times New Roman" w:cs="Times New Roman"/>
          <w:sz w:val="24"/>
          <w:szCs w:val="24"/>
        </w:rPr>
      </w:pPr>
    </w:p>
    <w:p w14:paraId="4EA17BF7" w14:textId="77777777" w:rsidR="00C12E58" w:rsidRDefault="00C12E58" w:rsidP="00C12E58">
      <w:pPr>
        <w:spacing w:after="0" w:line="240" w:lineRule="auto"/>
        <w:jc w:val="right"/>
        <w:rPr>
          <w:rFonts w:ascii="Times New Roman" w:hAnsi="Times New Roman" w:cs="Times New Roman"/>
          <w:sz w:val="24"/>
          <w:szCs w:val="24"/>
        </w:rPr>
      </w:pPr>
    </w:p>
    <w:p w14:paraId="241D7F16" w14:textId="77777777" w:rsidR="00C12E58" w:rsidRDefault="00C12E58" w:rsidP="00C12E58">
      <w:pPr>
        <w:spacing w:after="0" w:line="240" w:lineRule="auto"/>
        <w:jc w:val="right"/>
        <w:rPr>
          <w:rFonts w:ascii="Times New Roman" w:hAnsi="Times New Roman" w:cs="Times New Roman"/>
          <w:sz w:val="24"/>
          <w:szCs w:val="24"/>
        </w:rPr>
      </w:pPr>
    </w:p>
    <w:p w14:paraId="1AA125FE" w14:textId="77777777" w:rsidR="00C12E58" w:rsidRDefault="00C12E58" w:rsidP="00C12E58">
      <w:pPr>
        <w:spacing w:after="0" w:line="240" w:lineRule="auto"/>
        <w:jc w:val="right"/>
        <w:rPr>
          <w:rFonts w:ascii="Times New Roman" w:hAnsi="Times New Roman" w:cs="Times New Roman"/>
          <w:sz w:val="24"/>
          <w:szCs w:val="24"/>
        </w:rPr>
      </w:pPr>
    </w:p>
    <w:p w14:paraId="333B4130" w14:textId="77777777" w:rsidR="00C12E58" w:rsidRDefault="00C12E58" w:rsidP="00C12E58">
      <w:pPr>
        <w:spacing w:after="0" w:line="240" w:lineRule="auto"/>
        <w:jc w:val="right"/>
        <w:rPr>
          <w:rFonts w:ascii="Times New Roman" w:hAnsi="Times New Roman" w:cs="Times New Roman"/>
          <w:sz w:val="24"/>
          <w:szCs w:val="24"/>
        </w:rPr>
      </w:pPr>
    </w:p>
    <w:p w14:paraId="0340A5F5" w14:textId="77777777" w:rsidR="00C12E58" w:rsidRDefault="00C12E58" w:rsidP="00C12E58">
      <w:pPr>
        <w:spacing w:after="0" w:line="240" w:lineRule="auto"/>
        <w:jc w:val="right"/>
        <w:rPr>
          <w:rFonts w:ascii="Times New Roman" w:hAnsi="Times New Roman" w:cs="Times New Roman"/>
          <w:sz w:val="24"/>
          <w:szCs w:val="24"/>
        </w:rPr>
      </w:pPr>
    </w:p>
    <w:p w14:paraId="622B6179" w14:textId="77777777" w:rsidR="00C12E58" w:rsidRDefault="00C12E58" w:rsidP="00C12E58">
      <w:pPr>
        <w:spacing w:after="0" w:line="240" w:lineRule="auto"/>
        <w:jc w:val="right"/>
        <w:rPr>
          <w:rFonts w:ascii="Times New Roman" w:hAnsi="Times New Roman" w:cs="Times New Roman"/>
          <w:sz w:val="24"/>
          <w:szCs w:val="24"/>
        </w:rPr>
      </w:pPr>
    </w:p>
    <w:p w14:paraId="26E68802" w14:textId="77777777" w:rsidR="00C12E58" w:rsidRDefault="00C12E58" w:rsidP="00C12E58">
      <w:pPr>
        <w:spacing w:after="0" w:line="240" w:lineRule="auto"/>
        <w:jc w:val="right"/>
        <w:rPr>
          <w:rFonts w:ascii="Times New Roman" w:hAnsi="Times New Roman" w:cs="Times New Roman"/>
          <w:sz w:val="24"/>
          <w:szCs w:val="24"/>
        </w:rPr>
      </w:pPr>
    </w:p>
    <w:p w14:paraId="12EE5C4A" w14:textId="77777777" w:rsidR="00C12E58" w:rsidRDefault="00C12E58" w:rsidP="00C12E58">
      <w:pPr>
        <w:spacing w:after="0" w:line="240" w:lineRule="auto"/>
        <w:jc w:val="right"/>
        <w:rPr>
          <w:rFonts w:ascii="Times New Roman" w:hAnsi="Times New Roman" w:cs="Times New Roman"/>
          <w:sz w:val="24"/>
          <w:szCs w:val="24"/>
        </w:rPr>
      </w:pPr>
    </w:p>
    <w:p w14:paraId="7679B155" w14:textId="77777777" w:rsidR="00C12E58" w:rsidRDefault="00C12E58" w:rsidP="00C12E58">
      <w:pPr>
        <w:spacing w:after="0" w:line="240" w:lineRule="auto"/>
        <w:jc w:val="right"/>
        <w:rPr>
          <w:rFonts w:ascii="Times New Roman" w:hAnsi="Times New Roman" w:cs="Times New Roman"/>
          <w:sz w:val="24"/>
          <w:szCs w:val="24"/>
        </w:rPr>
      </w:pPr>
    </w:p>
    <w:p w14:paraId="2F0FF7A4" w14:textId="77777777" w:rsidR="00C12E58" w:rsidRDefault="00C12E58" w:rsidP="00C12E58">
      <w:pPr>
        <w:spacing w:after="0" w:line="240" w:lineRule="auto"/>
        <w:jc w:val="right"/>
        <w:rPr>
          <w:rFonts w:ascii="Times New Roman" w:hAnsi="Times New Roman" w:cs="Times New Roman"/>
          <w:sz w:val="24"/>
          <w:szCs w:val="24"/>
        </w:rPr>
      </w:pPr>
    </w:p>
    <w:p w14:paraId="35474503" w14:textId="77777777" w:rsidR="00C12E58" w:rsidRDefault="00C12E58" w:rsidP="00C12E58">
      <w:pPr>
        <w:spacing w:after="0" w:line="240" w:lineRule="auto"/>
        <w:jc w:val="right"/>
        <w:rPr>
          <w:rFonts w:ascii="Times New Roman" w:hAnsi="Times New Roman" w:cs="Times New Roman"/>
          <w:sz w:val="24"/>
          <w:szCs w:val="24"/>
        </w:rPr>
      </w:pPr>
    </w:p>
    <w:p w14:paraId="0E6D4A16" w14:textId="07CAF075" w:rsidR="006221C4" w:rsidRPr="000747D9" w:rsidRDefault="006221C4" w:rsidP="006221C4">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lastRenderedPageBreak/>
        <w:t xml:space="preserve">Приложение № </w:t>
      </w:r>
      <w:r w:rsidR="00C12E58">
        <w:rPr>
          <w:rFonts w:ascii="Times New Roman" w:hAnsi="Times New Roman" w:cs="Times New Roman"/>
          <w:sz w:val="24"/>
          <w:szCs w:val="24"/>
        </w:rPr>
        <w:t>4</w:t>
      </w:r>
      <w:r w:rsidRPr="000747D9">
        <w:rPr>
          <w:rFonts w:ascii="Times New Roman" w:hAnsi="Times New Roman" w:cs="Times New Roman"/>
          <w:sz w:val="24"/>
          <w:szCs w:val="24"/>
        </w:rPr>
        <w:t xml:space="preserve"> </w:t>
      </w:r>
    </w:p>
    <w:p w14:paraId="4B97549E" w14:textId="77777777" w:rsidR="008B7D30" w:rsidRPr="000747D9"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к закупочной документации</w:t>
      </w:r>
      <w:r w:rsidRPr="000747D9">
        <w:t xml:space="preserve"> </w:t>
      </w:r>
      <w:r w:rsidRPr="000747D9">
        <w:rPr>
          <w:rFonts w:ascii="Times New Roman" w:hAnsi="Times New Roman" w:cs="Times New Roman"/>
          <w:sz w:val="24"/>
          <w:szCs w:val="24"/>
        </w:rPr>
        <w:t xml:space="preserve">о проведении </w:t>
      </w:r>
    </w:p>
    <w:p w14:paraId="07960120" w14:textId="77777777" w:rsidR="008B7D30" w:rsidRPr="000747D9"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запроса предложений по определению </w:t>
      </w:r>
    </w:p>
    <w:p w14:paraId="20B5E64B" w14:textId="6BB4B0EB" w:rsidR="008B7D30" w:rsidRPr="000747D9" w:rsidRDefault="008B7D30" w:rsidP="00C12E58">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поставщика на поставку </w:t>
      </w:r>
      <w:r w:rsidR="00C12E58">
        <w:rPr>
          <w:rFonts w:ascii="Times New Roman" w:hAnsi="Times New Roman" w:cs="Times New Roman"/>
          <w:sz w:val="24"/>
          <w:szCs w:val="24"/>
        </w:rPr>
        <w:t>инертных материалов</w:t>
      </w:r>
    </w:p>
    <w:p w14:paraId="7D509187" w14:textId="77777777" w:rsidR="008B7D30" w:rsidRPr="000747D9"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для нужд ГУП «Водоснабжение и водоотведение»</w:t>
      </w:r>
    </w:p>
    <w:p w14:paraId="0C58A651" w14:textId="77777777" w:rsidR="006221C4" w:rsidRPr="000747D9" w:rsidRDefault="006221C4" w:rsidP="006221C4">
      <w:pPr>
        <w:jc w:val="right"/>
        <w:rPr>
          <w:rFonts w:ascii="Times New Roman" w:hAnsi="Times New Roman" w:cs="Times New Roman"/>
          <w:sz w:val="24"/>
          <w:szCs w:val="24"/>
        </w:rPr>
      </w:pPr>
    </w:p>
    <w:p w14:paraId="3FF129B2" w14:textId="77777777" w:rsidR="006221C4" w:rsidRPr="000747D9" w:rsidRDefault="006221C4" w:rsidP="006221C4">
      <w:pPr>
        <w:jc w:val="center"/>
        <w:rPr>
          <w:rFonts w:ascii="Times New Roman" w:hAnsi="Times New Roman" w:cs="Times New Roman"/>
          <w:sz w:val="24"/>
          <w:szCs w:val="24"/>
        </w:rPr>
      </w:pPr>
    </w:p>
    <w:p w14:paraId="1ADD044D" w14:textId="77777777" w:rsidR="00701448" w:rsidRPr="000747D9" w:rsidRDefault="00701448" w:rsidP="00701448">
      <w:pPr>
        <w:spacing w:after="0" w:line="240" w:lineRule="auto"/>
        <w:rPr>
          <w:rFonts w:ascii="Times New Roman" w:hAnsi="Times New Roman" w:cs="Times New Roman"/>
          <w:sz w:val="24"/>
          <w:szCs w:val="24"/>
        </w:rPr>
      </w:pPr>
    </w:p>
    <w:p w14:paraId="2BFAAF94" w14:textId="77777777" w:rsidR="00701448" w:rsidRPr="000747D9" w:rsidRDefault="00701448" w:rsidP="00701448">
      <w:pPr>
        <w:jc w:val="center"/>
        <w:rPr>
          <w:rFonts w:ascii="Times New Roman" w:hAnsi="Times New Roman" w:cs="Times New Roman"/>
          <w:b/>
          <w:sz w:val="24"/>
          <w:szCs w:val="24"/>
        </w:rPr>
      </w:pPr>
      <w:bookmarkStart w:id="2" w:name="_Hlk193979907"/>
      <w:r w:rsidRPr="000747D9">
        <w:rPr>
          <w:rFonts w:ascii="Times New Roman" w:hAnsi="Times New Roman" w:cs="Times New Roman"/>
          <w:b/>
          <w:sz w:val="24"/>
          <w:szCs w:val="24"/>
        </w:rPr>
        <w:t>Форма заявки участника закупки</w:t>
      </w:r>
    </w:p>
    <w:p w14:paraId="4B2E7DAF" w14:textId="77777777" w:rsidR="00701448" w:rsidRPr="000747D9" w:rsidRDefault="00701448" w:rsidP="00701448">
      <w:pPr>
        <w:spacing w:after="0" w:line="240" w:lineRule="auto"/>
        <w:jc w:val="center"/>
        <w:rPr>
          <w:rFonts w:ascii="Times New Roman" w:hAnsi="Times New Roman" w:cs="Times New Roman"/>
          <w:sz w:val="24"/>
          <w:szCs w:val="24"/>
        </w:rPr>
      </w:pPr>
      <w:r w:rsidRPr="000747D9">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______________________                            ____________________________________</w:t>
      </w:r>
    </w:p>
    <w:p w14:paraId="6009B5C7"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 xml:space="preserve">(указать предмет </w:t>
      </w:r>
      <w:proofErr w:type="gramStart"/>
      <w:r w:rsidRPr="000747D9">
        <w:rPr>
          <w:rFonts w:ascii="Times New Roman" w:hAnsi="Times New Roman" w:cs="Times New Roman"/>
          <w:sz w:val="24"/>
          <w:szCs w:val="24"/>
        </w:rPr>
        <w:t xml:space="preserve">закупки)   </w:t>
      </w:r>
      <w:proofErr w:type="gramEnd"/>
      <w:r w:rsidRPr="000747D9">
        <w:rPr>
          <w:rFonts w:ascii="Times New Roman" w:hAnsi="Times New Roman" w:cs="Times New Roman"/>
          <w:sz w:val="24"/>
          <w:szCs w:val="24"/>
        </w:rPr>
        <w:t xml:space="preserve">                          (указать наименование заказчика)</w:t>
      </w:r>
    </w:p>
    <w:p w14:paraId="6F8F6A5B" w14:textId="77777777" w:rsidR="00701448" w:rsidRPr="000747D9" w:rsidRDefault="00701448" w:rsidP="00701448">
      <w:pPr>
        <w:spacing w:after="0" w:line="240" w:lineRule="auto"/>
        <w:jc w:val="both"/>
        <w:rPr>
          <w:rFonts w:ascii="Times New Roman" w:hAnsi="Times New Roman" w:cs="Times New Roman"/>
          <w:sz w:val="24"/>
          <w:szCs w:val="24"/>
        </w:rPr>
      </w:pPr>
    </w:p>
    <w:p w14:paraId="6BF027CE" w14:textId="77777777" w:rsidR="00701448" w:rsidRPr="000747D9" w:rsidRDefault="00701448" w:rsidP="00701448">
      <w:pPr>
        <w:spacing w:after="0" w:line="240" w:lineRule="auto"/>
        <w:jc w:val="center"/>
        <w:rPr>
          <w:rFonts w:ascii="Times New Roman" w:hAnsi="Times New Roman" w:cs="Times New Roman"/>
          <w:sz w:val="24"/>
          <w:szCs w:val="24"/>
        </w:rPr>
      </w:pPr>
      <w:r w:rsidRPr="000747D9">
        <w:rPr>
          <w:rFonts w:ascii="Times New Roman" w:hAnsi="Times New Roman" w:cs="Times New Roman"/>
          <w:sz w:val="24"/>
          <w:szCs w:val="24"/>
        </w:rPr>
        <w:t>в отношении лота № _____</w:t>
      </w:r>
    </w:p>
    <w:p w14:paraId="773408B0"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Дата_____________                                                                     исходящий № _____________</w:t>
      </w:r>
    </w:p>
    <w:p w14:paraId="223E35B6" w14:textId="77777777" w:rsidR="00701448" w:rsidRPr="000747D9" w:rsidRDefault="00701448" w:rsidP="00701448">
      <w:pPr>
        <w:spacing w:after="0" w:line="240" w:lineRule="auto"/>
        <w:jc w:val="center"/>
        <w:rPr>
          <w:rFonts w:ascii="Times New Roman" w:hAnsi="Times New Roman" w:cs="Times New Roman"/>
          <w:sz w:val="24"/>
          <w:szCs w:val="24"/>
        </w:rPr>
      </w:pPr>
    </w:p>
    <w:p w14:paraId="479F3EA4" w14:textId="77777777" w:rsidR="00701448" w:rsidRPr="000747D9" w:rsidRDefault="00701448" w:rsidP="00701448">
      <w:pPr>
        <w:spacing w:after="0" w:line="240" w:lineRule="auto"/>
        <w:jc w:val="center"/>
        <w:rPr>
          <w:rFonts w:ascii="Times New Roman" w:hAnsi="Times New Roman" w:cs="Times New Roman"/>
          <w:sz w:val="24"/>
          <w:szCs w:val="24"/>
        </w:rPr>
      </w:pPr>
    </w:p>
    <w:p w14:paraId="4332E3E8"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25E1C51"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 Настоящим подтверждаем следующее:</w:t>
      </w:r>
    </w:p>
    <w:p w14:paraId="3F710B85" w14:textId="77777777" w:rsidR="00701448" w:rsidRPr="000747D9" w:rsidRDefault="00701448" w:rsidP="000A27B6">
      <w:pPr>
        <w:pStyle w:val="a5"/>
        <w:numPr>
          <w:ilvl w:val="0"/>
          <w:numId w:val="2"/>
        </w:num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Против _____________________________________</w:t>
      </w:r>
    </w:p>
    <w:p w14:paraId="6ED3BAB7"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                     наименование участника процедуры закупки) </w:t>
      </w:r>
    </w:p>
    <w:p w14:paraId="4BAEF0AC" w14:textId="5DB4FAB0"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r w:rsidR="00876AD0" w:rsidRPr="000747D9">
        <w:rPr>
          <w:rFonts w:ascii="Times New Roman" w:hAnsi="Times New Roman" w:cs="Times New Roman"/>
          <w:sz w:val="24"/>
          <w:szCs w:val="24"/>
        </w:rPr>
        <w:t>Республики решения</w:t>
      </w:r>
      <w:r w:rsidRPr="000747D9">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r w:rsidR="00876AD0" w:rsidRPr="000747D9">
        <w:rPr>
          <w:rFonts w:ascii="Times New Roman" w:hAnsi="Times New Roman" w:cs="Times New Roman"/>
          <w:sz w:val="24"/>
          <w:szCs w:val="24"/>
        </w:rPr>
        <w:t>собственности _</w:t>
      </w:r>
      <w:r w:rsidRPr="000747D9">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1153C96F" w14:textId="77777777" w:rsidR="00701448" w:rsidRPr="000747D9" w:rsidRDefault="00701448" w:rsidP="000A27B6">
      <w:pPr>
        <w:pStyle w:val="a5"/>
        <w:numPr>
          <w:ilvl w:val="0"/>
          <w:numId w:val="2"/>
        </w:num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_____________________________________:</w:t>
      </w:r>
    </w:p>
    <w:p w14:paraId="56635DB9"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   (наименование участника процедуры закупки)</w:t>
      </w:r>
    </w:p>
    <w:p w14:paraId="3D0F571A"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0747D9">
          <w:rPr>
            <w:rStyle w:val="ae"/>
            <w:rFonts w:ascii="Times New Roman" w:hAnsi="Times New Roman" w:cs="Times New Roman"/>
            <w:bCs/>
            <w:color w:val="auto"/>
            <w:sz w:val="24"/>
            <w:szCs w:val="24"/>
          </w:rPr>
          <w:t>реестре</w:t>
        </w:r>
      </w:hyperlink>
      <w:r w:rsidRPr="000747D9">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3. У   _____________________________________:</w:t>
      </w:r>
    </w:p>
    <w:p w14:paraId="18A56184"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lastRenderedPageBreak/>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7BC4B" w14:textId="77777777" w:rsidR="00701448" w:rsidRPr="000747D9"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0747D9" w:rsidRPr="000747D9" w14:paraId="081EAF29" w14:textId="77777777" w:rsidTr="002474F1">
        <w:tc>
          <w:tcPr>
            <w:tcW w:w="4672" w:type="dxa"/>
          </w:tcPr>
          <w:p w14:paraId="43FF3B39"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Информация об участнике закупки:</w:t>
            </w:r>
          </w:p>
          <w:p w14:paraId="318FD977" w14:textId="77777777" w:rsidR="00701448" w:rsidRPr="000747D9" w:rsidRDefault="00701448" w:rsidP="002474F1">
            <w:pPr>
              <w:rPr>
                <w:rFonts w:ascii="Times New Roman" w:hAnsi="Times New Roman" w:cs="Times New Roman"/>
                <w:sz w:val="24"/>
                <w:szCs w:val="24"/>
              </w:rPr>
            </w:pPr>
          </w:p>
        </w:tc>
        <w:tc>
          <w:tcPr>
            <w:tcW w:w="4673" w:type="dxa"/>
          </w:tcPr>
          <w:p w14:paraId="76968950" w14:textId="77777777" w:rsidR="00701448" w:rsidRPr="000747D9" w:rsidRDefault="00701448" w:rsidP="002474F1">
            <w:pPr>
              <w:rPr>
                <w:rFonts w:ascii="Times New Roman" w:hAnsi="Times New Roman" w:cs="Times New Roman"/>
                <w:sz w:val="24"/>
                <w:szCs w:val="24"/>
              </w:rPr>
            </w:pPr>
          </w:p>
        </w:tc>
      </w:tr>
      <w:tr w:rsidR="000747D9" w:rsidRPr="000747D9" w14:paraId="0B94433A" w14:textId="77777777" w:rsidTr="002474F1">
        <w:tc>
          <w:tcPr>
            <w:tcW w:w="4672" w:type="dxa"/>
          </w:tcPr>
          <w:p w14:paraId="1C327D5B"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0747D9" w:rsidRDefault="00701448" w:rsidP="002474F1">
            <w:pPr>
              <w:rPr>
                <w:rFonts w:ascii="Times New Roman" w:hAnsi="Times New Roman" w:cs="Times New Roman"/>
                <w:sz w:val="24"/>
                <w:szCs w:val="24"/>
              </w:rPr>
            </w:pPr>
          </w:p>
        </w:tc>
      </w:tr>
      <w:tr w:rsidR="000747D9" w:rsidRPr="000747D9" w14:paraId="43CBD998" w14:textId="77777777" w:rsidTr="002474F1">
        <w:tc>
          <w:tcPr>
            <w:tcW w:w="4672" w:type="dxa"/>
          </w:tcPr>
          <w:p w14:paraId="51E3BD1E"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Организационно-правовая форма</w:t>
            </w:r>
          </w:p>
          <w:p w14:paraId="28DB18D1" w14:textId="77777777" w:rsidR="00701448" w:rsidRPr="000747D9" w:rsidRDefault="00701448" w:rsidP="002474F1">
            <w:pPr>
              <w:rPr>
                <w:rFonts w:ascii="Times New Roman" w:hAnsi="Times New Roman" w:cs="Times New Roman"/>
                <w:sz w:val="24"/>
                <w:szCs w:val="24"/>
              </w:rPr>
            </w:pPr>
          </w:p>
        </w:tc>
        <w:tc>
          <w:tcPr>
            <w:tcW w:w="4673" w:type="dxa"/>
          </w:tcPr>
          <w:p w14:paraId="7853D97F" w14:textId="77777777" w:rsidR="00701448" w:rsidRPr="000747D9" w:rsidRDefault="00701448" w:rsidP="002474F1">
            <w:pPr>
              <w:rPr>
                <w:rFonts w:ascii="Times New Roman" w:hAnsi="Times New Roman" w:cs="Times New Roman"/>
                <w:sz w:val="24"/>
                <w:szCs w:val="24"/>
              </w:rPr>
            </w:pPr>
          </w:p>
        </w:tc>
      </w:tr>
      <w:tr w:rsidR="000747D9" w:rsidRPr="000747D9" w14:paraId="3614437B" w14:textId="77777777" w:rsidTr="002474F1">
        <w:tc>
          <w:tcPr>
            <w:tcW w:w="4672" w:type="dxa"/>
          </w:tcPr>
          <w:p w14:paraId="7E676AD1"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Почтовый адрес (для юридического лица)</w:t>
            </w:r>
          </w:p>
          <w:p w14:paraId="6079C285" w14:textId="77777777" w:rsidR="00701448" w:rsidRPr="000747D9" w:rsidRDefault="00701448" w:rsidP="002474F1">
            <w:pPr>
              <w:rPr>
                <w:rFonts w:ascii="Times New Roman" w:hAnsi="Times New Roman" w:cs="Times New Roman"/>
                <w:sz w:val="24"/>
                <w:szCs w:val="24"/>
              </w:rPr>
            </w:pPr>
          </w:p>
        </w:tc>
        <w:tc>
          <w:tcPr>
            <w:tcW w:w="4673" w:type="dxa"/>
          </w:tcPr>
          <w:p w14:paraId="3A28460D" w14:textId="77777777" w:rsidR="00701448" w:rsidRPr="000747D9" w:rsidRDefault="00701448" w:rsidP="002474F1">
            <w:pPr>
              <w:rPr>
                <w:rFonts w:ascii="Times New Roman" w:hAnsi="Times New Roman" w:cs="Times New Roman"/>
                <w:sz w:val="24"/>
                <w:szCs w:val="24"/>
              </w:rPr>
            </w:pPr>
          </w:p>
        </w:tc>
      </w:tr>
      <w:tr w:rsidR="000747D9" w:rsidRPr="000747D9" w14:paraId="4E83E60E" w14:textId="77777777" w:rsidTr="002474F1">
        <w:tc>
          <w:tcPr>
            <w:tcW w:w="4672" w:type="dxa"/>
          </w:tcPr>
          <w:p w14:paraId="426D8898"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Паспортные данные, сведения о месте</w:t>
            </w:r>
          </w:p>
          <w:p w14:paraId="7F1E10EC"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жительства (для физического лица)</w:t>
            </w:r>
          </w:p>
          <w:p w14:paraId="3F7C288B" w14:textId="77777777" w:rsidR="00701448" w:rsidRPr="000747D9" w:rsidRDefault="00701448" w:rsidP="002474F1">
            <w:pPr>
              <w:rPr>
                <w:rFonts w:ascii="Times New Roman" w:hAnsi="Times New Roman" w:cs="Times New Roman"/>
                <w:sz w:val="24"/>
                <w:szCs w:val="24"/>
              </w:rPr>
            </w:pPr>
          </w:p>
        </w:tc>
        <w:tc>
          <w:tcPr>
            <w:tcW w:w="4673" w:type="dxa"/>
          </w:tcPr>
          <w:p w14:paraId="192C2B40" w14:textId="77777777" w:rsidR="00701448" w:rsidRPr="000747D9" w:rsidRDefault="00701448" w:rsidP="002474F1">
            <w:pPr>
              <w:rPr>
                <w:rFonts w:ascii="Times New Roman" w:hAnsi="Times New Roman" w:cs="Times New Roman"/>
                <w:sz w:val="24"/>
                <w:szCs w:val="24"/>
              </w:rPr>
            </w:pPr>
          </w:p>
        </w:tc>
      </w:tr>
      <w:tr w:rsidR="000747D9" w:rsidRPr="000747D9" w14:paraId="0C86BC79" w14:textId="77777777" w:rsidTr="002474F1">
        <w:tc>
          <w:tcPr>
            <w:tcW w:w="4672" w:type="dxa"/>
          </w:tcPr>
          <w:p w14:paraId="351D7C95"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Место нахождения</w:t>
            </w:r>
          </w:p>
          <w:p w14:paraId="47411D45" w14:textId="77777777" w:rsidR="00701448" w:rsidRPr="000747D9" w:rsidRDefault="00701448" w:rsidP="002474F1">
            <w:pPr>
              <w:rPr>
                <w:rFonts w:ascii="Times New Roman" w:hAnsi="Times New Roman" w:cs="Times New Roman"/>
                <w:sz w:val="24"/>
                <w:szCs w:val="24"/>
              </w:rPr>
            </w:pPr>
          </w:p>
        </w:tc>
        <w:tc>
          <w:tcPr>
            <w:tcW w:w="4673" w:type="dxa"/>
          </w:tcPr>
          <w:p w14:paraId="280CC24D" w14:textId="77777777" w:rsidR="00701448" w:rsidRPr="000747D9" w:rsidRDefault="00701448" w:rsidP="002474F1">
            <w:pPr>
              <w:rPr>
                <w:rFonts w:ascii="Times New Roman" w:hAnsi="Times New Roman" w:cs="Times New Roman"/>
                <w:sz w:val="24"/>
                <w:szCs w:val="24"/>
              </w:rPr>
            </w:pPr>
          </w:p>
        </w:tc>
      </w:tr>
      <w:tr w:rsidR="000747D9" w:rsidRPr="000747D9" w14:paraId="3A17B64F" w14:textId="77777777" w:rsidTr="002474F1">
        <w:tc>
          <w:tcPr>
            <w:tcW w:w="4672" w:type="dxa"/>
          </w:tcPr>
          <w:p w14:paraId="27F91FC9"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Почтовый адрес</w:t>
            </w:r>
          </w:p>
          <w:p w14:paraId="1B4533D8" w14:textId="77777777" w:rsidR="00701448" w:rsidRPr="000747D9" w:rsidRDefault="00701448" w:rsidP="002474F1">
            <w:pPr>
              <w:rPr>
                <w:rFonts w:ascii="Times New Roman" w:hAnsi="Times New Roman" w:cs="Times New Roman"/>
                <w:sz w:val="24"/>
                <w:szCs w:val="24"/>
              </w:rPr>
            </w:pPr>
          </w:p>
        </w:tc>
        <w:tc>
          <w:tcPr>
            <w:tcW w:w="4673" w:type="dxa"/>
          </w:tcPr>
          <w:p w14:paraId="48E2A66E" w14:textId="77777777" w:rsidR="00701448" w:rsidRPr="000747D9" w:rsidRDefault="00701448" w:rsidP="002474F1">
            <w:pPr>
              <w:rPr>
                <w:rFonts w:ascii="Times New Roman" w:hAnsi="Times New Roman" w:cs="Times New Roman"/>
                <w:sz w:val="24"/>
                <w:szCs w:val="24"/>
              </w:rPr>
            </w:pPr>
          </w:p>
        </w:tc>
      </w:tr>
      <w:tr w:rsidR="000747D9" w:rsidRPr="000747D9" w14:paraId="0DD85035" w14:textId="77777777" w:rsidTr="002474F1">
        <w:tc>
          <w:tcPr>
            <w:tcW w:w="4672" w:type="dxa"/>
          </w:tcPr>
          <w:p w14:paraId="3AB9C134"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Номер контактного телефона и адрес электронной почты:</w:t>
            </w:r>
          </w:p>
          <w:p w14:paraId="0335ACD4" w14:textId="77777777" w:rsidR="00701448" w:rsidRPr="000747D9" w:rsidRDefault="00701448" w:rsidP="002474F1">
            <w:pPr>
              <w:rPr>
                <w:rFonts w:ascii="Times New Roman" w:hAnsi="Times New Roman" w:cs="Times New Roman"/>
                <w:sz w:val="24"/>
                <w:szCs w:val="24"/>
              </w:rPr>
            </w:pPr>
          </w:p>
        </w:tc>
        <w:tc>
          <w:tcPr>
            <w:tcW w:w="4673" w:type="dxa"/>
          </w:tcPr>
          <w:p w14:paraId="3D33F8B0" w14:textId="77777777" w:rsidR="00701448" w:rsidRPr="000747D9" w:rsidRDefault="00701448" w:rsidP="002474F1">
            <w:pPr>
              <w:rPr>
                <w:rFonts w:ascii="Times New Roman" w:hAnsi="Times New Roman" w:cs="Times New Roman"/>
                <w:sz w:val="24"/>
                <w:szCs w:val="24"/>
              </w:rPr>
            </w:pPr>
          </w:p>
        </w:tc>
      </w:tr>
      <w:tr w:rsidR="000747D9" w:rsidRPr="000747D9" w14:paraId="2488A6AA" w14:textId="77777777" w:rsidTr="002474F1">
        <w:tc>
          <w:tcPr>
            <w:tcW w:w="4672" w:type="dxa"/>
          </w:tcPr>
          <w:p w14:paraId="3E89CAAF"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Банковские реквизиты:</w:t>
            </w:r>
          </w:p>
          <w:p w14:paraId="473175B6" w14:textId="77777777" w:rsidR="00701448" w:rsidRPr="000747D9" w:rsidRDefault="00701448" w:rsidP="002474F1">
            <w:pPr>
              <w:rPr>
                <w:rFonts w:ascii="Times New Roman" w:hAnsi="Times New Roman" w:cs="Times New Roman"/>
                <w:sz w:val="24"/>
                <w:szCs w:val="24"/>
              </w:rPr>
            </w:pPr>
          </w:p>
        </w:tc>
        <w:tc>
          <w:tcPr>
            <w:tcW w:w="4673" w:type="dxa"/>
          </w:tcPr>
          <w:p w14:paraId="4F7DB4A9" w14:textId="77777777" w:rsidR="00701448" w:rsidRPr="000747D9" w:rsidRDefault="00701448" w:rsidP="002474F1">
            <w:pPr>
              <w:rPr>
                <w:rFonts w:ascii="Times New Roman" w:hAnsi="Times New Roman" w:cs="Times New Roman"/>
                <w:sz w:val="24"/>
                <w:szCs w:val="24"/>
              </w:rPr>
            </w:pPr>
          </w:p>
        </w:tc>
      </w:tr>
    </w:tbl>
    <w:p w14:paraId="296E977C" w14:textId="77777777" w:rsidR="00701448" w:rsidRPr="000747D9" w:rsidRDefault="00701448" w:rsidP="00701448">
      <w:pPr>
        <w:spacing w:after="0" w:line="240" w:lineRule="auto"/>
        <w:ind w:firstLine="708"/>
        <w:rPr>
          <w:rFonts w:ascii="Times New Roman" w:hAnsi="Times New Roman" w:cs="Times New Roman"/>
          <w:sz w:val="24"/>
          <w:szCs w:val="24"/>
        </w:rPr>
      </w:pPr>
      <w:r w:rsidRPr="000747D9">
        <w:rPr>
          <w:rFonts w:ascii="Times New Roman" w:hAnsi="Times New Roman" w:cs="Times New Roman"/>
          <w:sz w:val="24"/>
          <w:szCs w:val="24"/>
        </w:rPr>
        <w:t>2. Документы, прилагаемые участником закупки:</w:t>
      </w:r>
    </w:p>
    <w:p w14:paraId="12B62DB7" w14:textId="47C79028"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 xml:space="preserve">а) </w:t>
      </w:r>
      <w:r w:rsidR="00FB416A" w:rsidRPr="00C44780">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372A037" w14:textId="44173F1E"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в) копии учредительных документов участника закупки (для юридического лица</w:t>
      </w:r>
      <w:r w:rsidR="00CF7670" w:rsidRPr="00C44780">
        <w:t xml:space="preserve"> - </w:t>
      </w:r>
      <w:r w:rsidR="00CF7670" w:rsidRPr="00C44780">
        <w:rPr>
          <w:rFonts w:ascii="Times New Roman" w:hAnsi="Times New Roman" w:cs="Times New Roman"/>
          <w:sz w:val="24"/>
          <w:szCs w:val="24"/>
        </w:rPr>
        <w:t>устав, при необходимости - лицензия, иные документы, подтверждающие право осуществлять требуемые виды деятельности исходя из предмета закупки</w:t>
      </w:r>
      <w:r w:rsidRPr="00C44780">
        <w:rPr>
          <w:rFonts w:ascii="Times New Roman" w:hAnsi="Times New Roman" w:cs="Times New Roman"/>
          <w:sz w:val="24"/>
          <w:szCs w:val="24"/>
        </w:rPr>
        <w:t>);</w:t>
      </w:r>
    </w:p>
    <w:p w14:paraId="4F7938DE"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878326"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1BF353B"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1) предложение о цене контракта (лота № ______): _______________;</w:t>
      </w:r>
    </w:p>
    <w:p w14:paraId="1F69C59E" w14:textId="77777777"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53CE943" w14:textId="77777777" w:rsidR="00C63438"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3) наименование производителя и страны происхождения товара;</w:t>
      </w:r>
    </w:p>
    <w:p w14:paraId="37CF062F" w14:textId="69608506" w:rsidR="00701448" w:rsidRPr="00CF7670" w:rsidRDefault="00C63438" w:rsidP="00701448">
      <w:pPr>
        <w:spacing w:after="0" w:line="240" w:lineRule="auto"/>
        <w:ind w:firstLine="708"/>
        <w:jc w:val="both"/>
        <w:rPr>
          <w:rFonts w:ascii="Times New Roman" w:hAnsi="Times New Roman" w:cs="Times New Roman"/>
          <w:sz w:val="24"/>
          <w:szCs w:val="24"/>
        </w:rPr>
      </w:pPr>
      <w:r w:rsidRPr="0077394A">
        <w:rPr>
          <w:rFonts w:ascii="Times New Roman" w:hAnsi="Times New Roman" w:cs="Times New Roman"/>
          <w:sz w:val="24"/>
          <w:szCs w:val="24"/>
        </w:rPr>
        <w:t>4)</w:t>
      </w:r>
      <w:r w:rsidRPr="00C63438">
        <w:rPr>
          <w:rFonts w:ascii="Times New Roman" w:hAnsi="Times New Roman" w:cs="Times New Roman"/>
          <w:b/>
          <w:bCs/>
          <w:sz w:val="24"/>
          <w:szCs w:val="24"/>
        </w:rPr>
        <w:t xml:space="preserve"> </w:t>
      </w:r>
      <w:r w:rsidRPr="00CF7670">
        <w:rPr>
          <w:rFonts w:ascii="Times New Roman" w:hAnsi="Times New Roman" w:cs="Times New Roman"/>
          <w:sz w:val="24"/>
          <w:szCs w:val="24"/>
        </w:rPr>
        <w:t xml:space="preserve">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1C2D0401" w14:textId="72D4FB61"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r w:rsidR="0042273F">
        <w:rPr>
          <w:rFonts w:ascii="Times New Roman" w:hAnsi="Times New Roman" w:cs="Times New Roman"/>
          <w:sz w:val="24"/>
          <w:szCs w:val="24"/>
        </w:rPr>
        <w:t xml:space="preserve"> </w:t>
      </w:r>
    </w:p>
    <w:p w14:paraId="05FF666B" w14:textId="77777777"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208D85C" w14:textId="77777777"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3DBA6B9" w14:textId="1A101631" w:rsidR="00EE7949" w:rsidRDefault="00EE7949" w:rsidP="00701448">
      <w:pPr>
        <w:spacing w:after="0" w:line="240" w:lineRule="auto"/>
        <w:ind w:firstLine="708"/>
        <w:jc w:val="both"/>
        <w:rPr>
          <w:rFonts w:ascii="Times New Roman" w:hAnsi="Times New Roman" w:cs="Times New Roman"/>
          <w:sz w:val="24"/>
          <w:szCs w:val="24"/>
          <w:lang w:bidi="ru-RU"/>
        </w:rPr>
      </w:pPr>
      <w:r w:rsidRPr="000747D9">
        <w:rPr>
          <w:rFonts w:ascii="Times New Roman" w:hAnsi="Times New Roman" w:cs="Times New Roman"/>
          <w:sz w:val="24"/>
          <w:szCs w:val="24"/>
        </w:rPr>
        <w:t xml:space="preserve">з) </w:t>
      </w:r>
      <w:r w:rsidRPr="000747D9">
        <w:rPr>
          <w:rFonts w:ascii="Times New Roman" w:hAnsi="Times New Roman" w:cs="Times New Roman"/>
          <w:sz w:val="24"/>
          <w:szCs w:val="24"/>
          <w:lang w:bidi="ru-RU"/>
        </w:rPr>
        <w:t>Декларация об отсутствии личной заинтересованности</w:t>
      </w:r>
      <w:r w:rsidR="0077394A">
        <w:rPr>
          <w:rFonts w:ascii="Times New Roman" w:hAnsi="Times New Roman" w:cs="Times New Roman"/>
          <w:sz w:val="24"/>
          <w:szCs w:val="24"/>
          <w:lang w:bidi="ru-RU"/>
        </w:rPr>
        <w:t xml:space="preserve"> </w:t>
      </w:r>
      <w:r w:rsidRPr="000747D9">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4E7F9638" w14:textId="580FEA77" w:rsidR="0042273F" w:rsidRPr="00CF7670" w:rsidRDefault="0042273F" w:rsidP="0042273F">
      <w:pPr>
        <w:spacing w:after="0" w:line="240" w:lineRule="auto"/>
        <w:ind w:firstLine="708"/>
        <w:jc w:val="both"/>
        <w:rPr>
          <w:rFonts w:ascii="Times New Roman" w:hAnsi="Times New Roman" w:cs="Times New Roman"/>
          <w:sz w:val="24"/>
          <w:szCs w:val="24"/>
          <w:lang w:bidi="ru-RU"/>
        </w:rPr>
      </w:pPr>
      <w:r w:rsidRPr="00CF7670">
        <w:rPr>
          <w:rFonts w:ascii="Times New Roman" w:hAnsi="Times New Roman" w:cs="Times New Roman"/>
          <w:sz w:val="24"/>
          <w:szCs w:val="24"/>
          <w:lang w:bidi="ru-RU"/>
        </w:rPr>
        <w:t>и) справк</w:t>
      </w:r>
      <w:r w:rsidR="00C63438" w:rsidRPr="00CF7670">
        <w:rPr>
          <w:rFonts w:ascii="Times New Roman" w:hAnsi="Times New Roman" w:cs="Times New Roman"/>
          <w:sz w:val="24"/>
          <w:szCs w:val="24"/>
          <w:lang w:bidi="ru-RU"/>
        </w:rPr>
        <w:t>а</w:t>
      </w:r>
      <w:r w:rsidRPr="00CF7670">
        <w:rPr>
          <w:rFonts w:ascii="Times New Roman" w:hAnsi="Times New Roman" w:cs="Times New Roman"/>
          <w:sz w:val="24"/>
          <w:szCs w:val="24"/>
          <w:lang w:bidi="ru-RU"/>
        </w:rPr>
        <w:t xml:space="preserve">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5EF57B4E" w14:textId="77777777" w:rsidR="00701448" w:rsidRPr="000747D9" w:rsidRDefault="00701448" w:rsidP="00701448">
      <w:pPr>
        <w:spacing w:after="0" w:line="240" w:lineRule="auto"/>
        <w:jc w:val="both"/>
        <w:rPr>
          <w:rFonts w:ascii="Times New Roman" w:hAnsi="Times New Roman" w:cs="Times New Roman"/>
          <w:sz w:val="24"/>
          <w:szCs w:val="24"/>
        </w:rPr>
      </w:pPr>
    </w:p>
    <w:p w14:paraId="0A884D42"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Участник закупки/</w:t>
      </w:r>
    </w:p>
    <w:p w14:paraId="2A08A25D"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уполномоченный представитель                   ______________                              ____________</w:t>
      </w:r>
    </w:p>
    <w:p w14:paraId="284984E8" w14:textId="77777777" w:rsidR="00701448" w:rsidRPr="000747D9" w:rsidRDefault="00701448" w:rsidP="00701448">
      <w:pPr>
        <w:spacing w:after="0" w:line="240" w:lineRule="auto"/>
        <w:jc w:val="both"/>
        <w:rPr>
          <w:rFonts w:ascii="Times New Roman" w:hAnsi="Times New Roman" w:cs="Times New Roman"/>
          <w:sz w:val="20"/>
          <w:szCs w:val="20"/>
        </w:rPr>
      </w:pPr>
      <w:r w:rsidRPr="000747D9">
        <w:rPr>
          <w:rFonts w:ascii="Times New Roman" w:hAnsi="Times New Roman" w:cs="Times New Roman"/>
          <w:sz w:val="24"/>
          <w:szCs w:val="24"/>
        </w:rPr>
        <w:t xml:space="preserve">                                                                               (</w:t>
      </w:r>
      <w:r w:rsidRPr="000747D9">
        <w:rPr>
          <w:rFonts w:ascii="Times New Roman" w:hAnsi="Times New Roman" w:cs="Times New Roman"/>
          <w:sz w:val="20"/>
          <w:szCs w:val="20"/>
        </w:rPr>
        <w:t xml:space="preserve">фамилия, </w:t>
      </w:r>
      <w:proofErr w:type="gramStart"/>
      <w:r w:rsidRPr="000747D9">
        <w:rPr>
          <w:rFonts w:ascii="Times New Roman" w:hAnsi="Times New Roman" w:cs="Times New Roman"/>
          <w:sz w:val="20"/>
          <w:szCs w:val="20"/>
        </w:rPr>
        <w:t xml:space="preserve">имя,   </w:t>
      </w:r>
      <w:proofErr w:type="gramEnd"/>
      <w:r w:rsidRPr="000747D9">
        <w:rPr>
          <w:rFonts w:ascii="Times New Roman" w:hAnsi="Times New Roman" w:cs="Times New Roman"/>
          <w:sz w:val="20"/>
          <w:szCs w:val="20"/>
        </w:rPr>
        <w:t xml:space="preserve">                                         (подпись)</w:t>
      </w:r>
    </w:p>
    <w:p w14:paraId="277C77D3" w14:textId="77777777" w:rsidR="00701448" w:rsidRPr="000747D9" w:rsidRDefault="00701448" w:rsidP="00701448">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 xml:space="preserve">                                                                                         отчество (при наличии)</w:t>
      </w:r>
    </w:p>
    <w:p w14:paraId="6D0D8E53" w14:textId="77777777" w:rsidR="00701448" w:rsidRPr="000747D9" w:rsidRDefault="00701448" w:rsidP="00701448">
      <w:pPr>
        <w:jc w:val="both"/>
        <w:rPr>
          <w:rFonts w:ascii="Times New Roman" w:hAnsi="Times New Roman" w:cs="Times New Roman"/>
          <w:sz w:val="24"/>
          <w:szCs w:val="24"/>
        </w:rPr>
      </w:pPr>
    </w:p>
    <w:p w14:paraId="3C19FA97" w14:textId="77777777" w:rsidR="00701448" w:rsidRPr="000747D9" w:rsidRDefault="00701448" w:rsidP="00701448">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Примечание:</w:t>
      </w:r>
    </w:p>
    <w:p w14:paraId="4BAF572F" w14:textId="77777777" w:rsidR="00701448" w:rsidRPr="000747D9"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0747D9"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31A5BEA" w14:textId="187F3E07" w:rsidR="008B7D30" w:rsidRPr="00CF7670" w:rsidRDefault="0077394A"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CF7670">
        <w:rPr>
          <w:rFonts w:ascii="Times New Roman" w:hAnsi="Times New Roman" w:cs="Times New Roman"/>
          <w:bCs/>
          <w:sz w:val="20"/>
          <w:szCs w:val="20"/>
        </w:rPr>
        <w:t>В случае подачи заявки в электронном виде, данный документ должен быть представлен в соответствии с Законом ПМР «Об электронном документе и электронной подписи»</w:t>
      </w:r>
      <w:r w:rsidR="001A7D08" w:rsidRPr="00CF7670">
        <w:rPr>
          <w:rFonts w:ascii="Times New Roman" w:hAnsi="Times New Roman" w:cs="Times New Roman"/>
          <w:bCs/>
          <w:sz w:val="20"/>
          <w:szCs w:val="20"/>
        </w:rPr>
        <w:t>.</w:t>
      </w:r>
    </w:p>
    <w:p w14:paraId="2F671753" w14:textId="77777777" w:rsidR="00701448" w:rsidRPr="000747D9" w:rsidRDefault="00701448" w:rsidP="000A27B6">
      <w:pPr>
        <w:pStyle w:val="a5"/>
        <w:numPr>
          <w:ilvl w:val="0"/>
          <w:numId w:val="1"/>
        </w:numPr>
        <w:spacing w:after="0" w:line="240" w:lineRule="auto"/>
        <w:ind w:left="0" w:firstLine="360"/>
        <w:jc w:val="both"/>
        <w:rPr>
          <w:rFonts w:ascii="Times New Roman" w:hAnsi="Times New Roman" w:cs="Times New Roman"/>
          <w:sz w:val="20"/>
          <w:szCs w:val="20"/>
        </w:rPr>
      </w:pPr>
      <w:r w:rsidRPr="000747D9">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32BFD2F" w14:textId="77777777" w:rsidR="008D3AF5" w:rsidRPr="000747D9" w:rsidRDefault="008D3AF5" w:rsidP="00701448">
      <w:pPr>
        <w:jc w:val="center"/>
        <w:rPr>
          <w:rFonts w:ascii="Times New Roman" w:hAnsi="Times New Roman" w:cs="Times New Roman"/>
          <w:sz w:val="24"/>
          <w:szCs w:val="24"/>
        </w:rPr>
      </w:pPr>
    </w:p>
    <w:p w14:paraId="53E57DF0" w14:textId="77777777" w:rsidR="000A27B6" w:rsidRPr="000747D9" w:rsidRDefault="000A27B6" w:rsidP="00701448">
      <w:pPr>
        <w:jc w:val="center"/>
        <w:rPr>
          <w:rFonts w:ascii="Times New Roman" w:hAnsi="Times New Roman" w:cs="Times New Roman"/>
          <w:sz w:val="24"/>
          <w:szCs w:val="24"/>
        </w:rPr>
      </w:pPr>
    </w:p>
    <w:p w14:paraId="261D3BC0" w14:textId="77777777" w:rsidR="000A27B6" w:rsidRPr="000747D9" w:rsidRDefault="000A27B6" w:rsidP="00701448">
      <w:pPr>
        <w:jc w:val="center"/>
        <w:rPr>
          <w:rFonts w:ascii="Times New Roman" w:hAnsi="Times New Roman" w:cs="Times New Roman"/>
          <w:sz w:val="24"/>
          <w:szCs w:val="24"/>
        </w:rPr>
      </w:pPr>
    </w:p>
    <w:bookmarkEnd w:id="2"/>
    <w:p w14:paraId="4A8A0D3D" w14:textId="77777777" w:rsidR="000A27B6" w:rsidRDefault="000A27B6" w:rsidP="00701448">
      <w:pPr>
        <w:jc w:val="center"/>
        <w:rPr>
          <w:rFonts w:ascii="Times New Roman" w:hAnsi="Times New Roman" w:cs="Times New Roman"/>
          <w:sz w:val="24"/>
          <w:szCs w:val="24"/>
        </w:rPr>
      </w:pPr>
    </w:p>
    <w:p w14:paraId="668E72F7" w14:textId="77777777" w:rsidR="00C12E58" w:rsidRPr="000747D9" w:rsidRDefault="00C12E58" w:rsidP="00701448">
      <w:pPr>
        <w:jc w:val="center"/>
        <w:rPr>
          <w:rFonts w:ascii="Times New Roman" w:hAnsi="Times New Roman" w:cs="Times New Roman"/>
          <w:sz w:val="24"/>
          <w:szCs w:val="24"/>
        </w:rPr>
      </w:pPr>
    </w:p>
    <w:p w14:paraId="34ADEC6A" w14:textId="77777777" w:rsidR="006C318B" w:rsidRPr="000747D9" w:rsidRDefault="006C318B" w:rsidP="00701448">
      <w:pPr>
        <w:jc w:val="center"/>
        <w:rPr>
          <w:rFonts w:ascii="Times New Roman" w:hAnsi="Times New Roman" w:cs="Times New Roman"/>
          <w:sz w:val="24"/>
          <w:szCs w:val="24"/>
        </w:rPr>
      </w:pPr>
    </w:p>
    <w:p w14:paraId="2D2ACADB" w14:textId="77777777" w:rsidR="000A27B6" w:rsidRDefault="000A27B6" w:rsidP="00701448">
      <w:pPr>
        <w:jc w:val="center"/>
        <w:rPr>
          <w:rFonts w:ascii="Times New Roman" w:hAnsi="Times New Roman" w:cs="Times New Roman"/>
          <w:sz w:val="24"/>
          <w:szCs w:val="24"/>
        </w:rPr>
      </w:pPr>
    </w:p>
    <w:p w14:paraId="6204CEE2" w14:textId="2162D9F6"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lastRenderedPageBreak/>
        <w:t xml:space="preserve">Приложение № </w:t>
      </w:r>
      <w:r w:rsidR="00C12E58">
        <w:rPr>
          <w:rFonts w:ascii="Times New Roman" w:hAnsi="Times New Roman" w:cs="Times New Roman"/>
          <w:sz w:val="24"/>
          <w:szCs w:val="24"/>
        </w:rPr>
        <w:t>5</w:t>
      </w:r>
    </w:p>
    <w:p w14:paraId="6D81A6BD" w14:textId="77777777"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к закупочной документации</w:t>
      </w:r>
      <w:r w:rsidRPr="000747D9">
        <w:t xml:space="preserve"> </w:t>
      </w:r>
      <w:r w:rsidRPr="000747D9">
        <w:rPr>
          <w:rFonts w:ascii="Times New Roman" w:hAnsi="Times New Roman" w:cs="Times New Roman"/>
          <w:sz w:val="24"/>
          <w:szCs w:val="24"/>
        </w:rPr>
        <w:t xml:space="preserve">о проведении </w:t>
      </w:r>
    </w:p>
    <w:p w14:paraId="21E69D6B" w14:textId="77777777"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запроса предложений по определению </w:t>
      </w:r>
    </w:p>
    <w:p w14:paraId="2731D5FC" w14:textId="704CEA1B" w:rsidR="00FB416A" w:rsidRPr="000747D9" w:rsidRDefault="00FB416A" w:rsidP="00C12E58">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поставщика на поставку </w:t>
      </w:r>
      <w:r w:rsidR="00C12E58">
        <w:rPr>
          <w:rFonts w:ascii="Times New Roman" w:hAnsi="Times New Roman" w:cs="Times New Roman"/>
          <w:sz w:val="24"/>
          <w:szCs w:val="24"/>
        </w:rPr>
        <w:t>инертных материалов</w:t>
      </w:r>
    </w:p>
    <w:p w14:paraId="3DEADC4B" w14:textId="77777777"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для нужд ГУП «Водоснабжение и водоотведение»</w:t>
      </w:r>
    </w:p>
    <w:p w14:paraId="3A279296" w14:textId="77777777" w:rsidR="00FB416A" w:rsidRPr="000747D9" w:rsidRDefault="00FB416A" w:rsidP="00701448">
      <w:pPr>
        <w:jc w:val="center"/>
        <w:rPr>
          <w:rFonts w:ascii="Times New Roman" w:hAnsi="Times New Roman" w:cs="Times New Roman"/>
          <w:sz w:val="24"/>
          <w:szCs w:val="24"/>
        </w:rPr>
      </w:pPr>
    </w:p>
    <w:p w14:paraId="1B2F6933" w14:textId="77777777" w:rsidR="00FB416A" w:rsidRPr="000747D9" w:rsidRDefault="00FB416A" w:rsidP="00701448">
      <w:pPr>
        <w:jc w:val="center"/>
        <w:rPr>
          <w:rFonts w:ascii="Times New Roman" w:hAnsi="Times New Roman" w:cs="Times New Roman"/>
          <w:sz w:val="24"/>
          <w:szCs w:val="24"/>
        </w:rPr>
      </w:pPr>
    </w:p>
    <w:p w14:paraId="73291496" w14:textId="77777777" w:rsidR="00FB416A" w:rsidRPr="000747D9"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Декларация</w:t>
      </w:r>
      <w:r w:rsidRPr="000747D9">
        <w:rPr>
          <w:rFonts w:ascii="Times New Roman" w:eastAsia="Times New Roman" w:hAnsi="Times New Roman" w:cs="Times New Roman"/>
          <w:sz w:val="24"/>
          <w:szCs w:val="24"/>
          <w:lang w:eastAsia="ru-RU" w:bidi="ru-RU"/>
        </w:rPr>
        <w:br/>
        <w:t>об отсутствии личной заинтересованности</w:t>
      </w:r>
      <w:r w:rsidRPr="000747D9">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0747D9"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0747D9"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p>
    <w:p w14:paraId="1CAADD4A" w14:textId="77777777" w:rsidR="00FB416A" w:rsidRPr="000747D9"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0747D9"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0747D9">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5FBF14BA"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408B1516"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16"/>
          <w:szCs w:val="16"/>
          <w:lang w:eastAsia="ru-RU" w:bidi="ru-RU"/>
        </w:rPr>
      </w:pPr>
      <w:r w:rsidRPr="000747D9">
        <w:rPr>
          <w:rFonts w:ascii="Times New Roman" w:eastAsia="Times New Roman" w:hAnsi="Times New Roman" w:cs="Times New Roman"/>
          <w:sz w:val="16"/>
          <w:szCs w:val="16"/>
          <w:lang w:eastAsia="ru-RU" w:bidi="ru-RU"/>
        </w:rPr>
        <w:t xml:space="preserve">          (</w:t>
      </w:r>
      <w:proofErr w:type="gramStart"/>
      <w:r w:rsidRPr="000747D9">
        <w:rPr>
          <w:rFonts w:ascii="Times New Roman" w:eastAsia="Times New Roman" w:hAnsi="Times New Roman" w:cs="Times New Roman"/>
          <w:sz w:val="16"/>
          <w:szCs w:val="16"/>
          <w:lang w:eastAsia="ru-RU" w:bidi="ru-RU"/>
        </w:rPr>
        <w:t xml:space="preserve">дата)   </w:t>
      </w:r>
      <w:proofErr w:type="gramEnd"/>
      <w:r w:rsidRPr="000747D9">
        <w:rPr>
          <w:rFonts w:ascii="Times New Roman" w:eastAsia="Times New Roman" w:hAnsi="Times New Roman" w:cs="Times New Roman"/>
          <w:sz w:val="16"/>
          <w:szCs w:val="16"/>
          <w:lang w:eastAsia="ru-RU" w:bidi="ru-RU"/>
        </w:rPr>
        <w:t xml:space="preserve">                                               (подпись участника закупки)                                        (расшифровка подписи)</w:t>
      </w:r>
    </w:p>
    <w:p w14:paraId="414B063E"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5B245EDB"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4D9E8100"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0F0E4D24"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73894F91"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2ABF2C6E"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sectPr w:rsidR="000F49FB" w:rsidRPr="000747D9" w:rsidSect="00023A37">
          <w:pgSz w:w="11906" w:h="16838"/>
          <w:pgMar w:top="993" w:right="850" w:bottom="993" w:left="993" w:header="708" w:footer="708" w:gutter="0"/>
          <w:cols w:space="708"/>
          <w:docGrid w:linePitch="360"/>
        </w:sectPr>
      </w:pPr>
    </w:p>
    <w:p w14:paraId="1160B679" w14:textId="77777777" w:rsidR="00E81B44" w:rsidRPr="000747D9" w:rsidRDefault="00E81B44" w:rsidP="00E81B44">
      <w:pPr>
        <w:spacing w:after="0" w:line="240" w:lineRule="auto"/>
        <w:jc w:val="center"/>
        <w:rPr>
          <w:rFonts w:ascii="Times New Roman" w:hAnsi="Times New Roman" w:cs="Times New Roman"/>
          <w:sz w:val="24"/>
          <w:szCs w:val="24"/>
        </w:rPr>
      </w:pPr>
      <w:r w:rsidRPr="000747D9">
        <w:rPr>
          <w:rFonts w:ascii="Times New Roman" w:hAnsi="Times New Roman" w:cs="Times New Roman"/>
          <w:sz w:val="24"/>
          <w:szCs w:val="24"/>
        </w:rPr>
        <w:lastRenderedPageBreak/>
        <w:t xml:space="preserve">Извещение </w:t>
      </w:r>
    </w:p>
    <w:p w14:paraId="46450BA2" w14:textId="25A87329" w:rsidR="00E81B44" w:rsidRPr="000747D9" w:rsidRDefault="00E81B44" w:rsidP="00E81B44">
      <w:pPr>
        <w:spacing w:after="0" w:line="240" w:lineRule="auto"/>
        <w:jc w:val="center"/>
        <w:rPr>
          <w:rFonts w:ascii="Times New Roman" w:hAnsi="Times New Roman" w:cs="Times New Roman"/>
          <w:bCs/>
          <w:sz w:val="24"/>
          <w:szCs w:val="24"/>
        </w:rPr>
      </w:pPr>
      <w:r w:rsidRPr="000747D9">
        <w:rPr>
          <w:rFonts w:ascii="Times New Roman" w:hAnsi="Times New Roman" w:cs="Times New Roman"/>
          <w:bCs/>
          <w:sz w:val="24"/>
          <w:szCs w:val="24"/>
        </w:rPr>
        <w:t xml:space="preserve">о проведении запроса предложений по определению поставщика на поставку </w:t>
      </w:r>
      <w:r w:rsidR="00C12E58">
        <w:rPr>
          <w:rFonts w:ascii="Times New Roman" w:hAnsi="Times New Roman" w:cs="Times New Roman"/>
          <w:bCs/>
          <w:sz w:val="24"/>
          <w:szCs w:val="24"/>
        </w:rPr>
        <w:t>инертных материалов</w:t>
      </w:r>
    </w:p>
    <w:p w14:paraId="61DC3139" w14:textId="77777777" w:rsidR="00E81B44" w:rsidRPr="000747D9" w:rsidRDefault="00E81B44" w:rsidP="00E81B44">
      <w:pPr>
        <w:spacing w:after="0" w:line="240" w:lineRule="auto"/>
        <w:jc w:val="center"/>
        <w:rPr>
          <w:rFonts w:ascii="Times New Roman" w:hAnsi="Times New Roman" w:cs="Times New Roman"/>
          <w:bCs/>
          <w:sz w:val="24"/>
          <w:szCs w:val="24"/>
        </w:rPr>
      </w:pPr>
      <w:r w:rsidRPr="000747D9">
        <w:rPr>
          <w:rFonts w:ascii="Times New Roman" w:hAnsi="Times New Roman" w:cs="Times New Roman"/>
          <w:bCs/>
          <w:sz w:val="24"/>
          <w:szCs w:val="24"/>
        </w:rPr>
        <w:t>для нужд ГУП «Водоснабжение и водоотведение»</w:t>
      </w:r>
    </w:p>
    <w:p w14:paraId="57593CB6" w14:textId="77777777" w:rsidR="00E81B44" w:rsidRPr="000747D9" w:rsidRDefault="00E81B44" w:rsidP="00E81B44">
      <w:pPr>
        <w:spacing w:after="0" w:line="240" w:lineRule="auto"/>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0747D9" w:rsidRPr="000747D9" w14:paraId="17FE94AD" w14:textId="77777777" w:rsidTr="00E81B44">
        <w:tc>
          <w:tcPr>
            <w:tcW w:w="856" w:type="dxa"/>
          </w:tcPr>
          <w:p w14:paraId="157AE64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w:t>
            </w:r>
          </w:p>
          <w:p w14:paraId="26E07182"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 п/п</w:t>
            </w:r>
          </w:p>
        </w:tc>
        <w:tc>
          <w:tcPr>
            <w:tcW w:w="4408" w:type="dxa"/>
          </w:tcPr>
          <w:p w14:paraId="0B6F418D"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Наименование</w:t>
            </w:r>
          </w:p>
        </w:tc>
        <w:tc>
          <w:tcPr>
            <w:tcW w:w="9332" w:type="dxa"/>
          </w:tcPr>
          <w:p w14:paraId="46326FF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Поля для заполнения</w:t>
            </w:r>
          </w:p>
        </w:tc>
      </w:tr>
      <w:tr w:rsidR="000747D9" w:rsidRPr="000747D9" w14:paraId="1F08A8E0" w14:textId="77777777" w:rsidTr="00E81B44">
        <w:tc>
          <w:tcPr>
            <w:tcW w:w="856" w:type="dxa"/>
          </w:tcPr>
          <w:p w14:paraId="1C9A75E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CAB176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9332" w:type="dxa"/>
          </w:tcPr>
          <w:p w14:paraId="7AAECD5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r>
      <w:tr w:rsidR="000747D9" w:rsidRPr="000747D9" w14:paraId="36C0126C" w14:textId="77777777" w:rsidTr="00E81B44">
        <w:tc>
          <w:tcPr>
            <w:tcW w:w="856" w:type="dxa"/>
          </w:tcPr>
          <w:p w14:paraId="2A434F40" w14:textId="77777777" w:rsidR="00E81B44" w:rsidRPr="000747D9" w:rsidRDefault="00E81B44" w:rsidP="00B45DE4">
            <w:pPr>
              <w:jc w:val="center"/>
              <w:rPr>
                <w:rFonts w:ascii="Times New Roman" w:hAnsi="Times New Roman" w:cs="Times New Roman"/>
                <w:sz w:val="24"/>
                <w:szCs w:val="24"/>
              </w:rPr>
            </w:pPr>
          </w:p>
        </w:tc>
        <w:tc>
          <w:tcPr>
            <w:tcW w:w="4408" w:type="dxa"/>
          </w:tcPr>
          <w:p w14:paraId="734414B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 Общая информация о закупке</w:t>
            </w:r>
          </w:p>
        </w:tc>
        <w:tc>
          <w:tcPr>
            <w:tcW w:w="9332" w:type="dxa"/>
          </w:tcPr>
          <w:p w14:paraId="15DC128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 Общая информация о закупке</w:t>
            </w:r>
          </w:p>
        </w:tc>
      </w:tr>
      <w:tr w:rsidR="000747D9" w:rsidRPr="000747D9" w14:paraId="55C341BC" w14:textId="77777777" w:rsidTr="00E81B44">
        <w:tc>
          <w:tcPr>
            <w:tcW w:w="856" w:type="dxa"/>
          </w:tcPr>
          <w:p w14:paraId="018F8E5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7B54F9B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2</w:t>
            </w:r>
          </w:p>
        </w:tc>
      </w:tr>
      <w:tr w:rsidR="000747D9" w:rsidRPr="000747D9" w14:paraId="61801BA2" w14:textId="77777777" w:rsidTr="00E81B44">
        <w:tc>
          <w:tcPr>
            <w:tcW w:w="856" w:type="dxa"/>
          </w:tcPr>
          <w:p w14:paraId="3EBDB20C"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0E644DA7"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Запрос предложений</w:t>
            </w:r>
          </w:p>
        </w:tc>
      </w:tr>
      <w:tr w:rsidR="000747D9" w:rsidRPr="000747D9" w14:paraId="0A85C7FA" w14:textId="77777777" w:rsidTr="00E81B44">
        <w:tc>
          <w:tcPr>
            <w:tcW w:w="856" w:type="dxa"/>
          </w:tcPr>
          <w:p w14:paraId="0AB0FDB5"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4301B2CA"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Предмет закупки</w:t>
            </w:r>
          </w:p>
        </w:tc>
        <w:tc>
          <w:tcPr>
            <w:tcW w:w="9332" w:type="dxa"/>
          </w:tcPr>
          <w:p w14:paraId="0CC51BFD" w14:textId="0F6818E8" w:rsidR="000C49E9" w:rsidRPr="000C49E9" w:rsidRDefault="000C49E9" w:rsidP="000C49E9">
            <w:pPr>
              <w:jc w:val="both"/>
              <w:rPr>
                <w:rFonts w:ascii="Times New Roman" w:hAnsi="Times New Roman" w:cs="Times New Roman"/>
                <w:bCs/>
                <w:sz w:val="24"/>
                <w:szCs w:val="24"/>
              </w:rPr>
            </w:pPr>
            <w:r w:rsidRPr="000C49E9">
              <w:rPr>
                <w:rFonts w:ascii="Times New Roman" w:hAnsi="Times New Roman" w:cs="Times New Roman"/>
                <w:bCs/>
                <w:sz w:val="24"/>
                <w:szCs w:val="24"/>
              </w:rPr>
              <w:t>Инертные материалы</w:t>
            </w:r>
            <w:r>
              <w:rPr>
                <w:rFonts w:ascii="Times New Roman" w:hAnsi="Times New Roman" w:cs="Times New Roman"/>
                <w:bCs/>
                <w:sz w:val="24"/>
                <w:szCs w:val="24"/>
              </w:rPr>
              <w:t>:</w:t>
            </w:r>
          </w:p>
          <w:p w14:paraId="00CF6BDE" w14:textId="77777777" w:rsidR="000C49E9" w:rsidRPr="000C49E9" w:rsidRDefault="000C49E9" w:rsidP="000C49E9">
            <w:pPr>
              <w:jc w:val="both"/>
              <w:rPr>
                <w:rFonts w:ascii="Times New Roman" w:hAnsi="Times New Roman" w:cs="Times New Roman"/>
                <w:bCs/>
                <w:sz w:val="24"/>
                <w:szCs w:val="24"/>
              </w:rPr>
            </w:pPr>
            <w:r w:rsidRPr="000C49E9">
              <w:rPr>
                <w:rFonts w:ascii="Times New Roman" w:hAnsi="Times New Roman" w:cs="Times New Roman"/>
                <w:bCs/>
                <w:sz w:val="24"/>
                <w:szCs w:val="24"/>
              </w:rPr>
              <w:t>Лот № 1 – Песчано-гравийная смесь в г. Бендеры;</w:t>
            </w:r>
          </w:p>
          <w:p w14:paraId="3334C567" w14:textId="27902F4F" w:rsidR="00E81B44" w:rsidRPr="000C49E9" w:rsidRDefault="000C49E9" w:rsidP="00B45DE4">
            <w:pPr>
              <w:jc w:val="both"/>
              <w:rPr>
                <w:rFonts w:ascii="Times New Roman" w:hAnsi="Times New Roman" w:cs="Times New Roman"/>
                <w:bCs/>
                <w:sz w:val="24"/>
                <w:szCs w:val="24"/>
              </w:rPr>
            </w:pPr>
            <w:r w:rsidRPr="000C49E9">
              <w:rPr>
                <w:rFonts w:ascii="Times New Roman" w:hAnsi="Times New Roman" w:cs="Times New Roman"/>
                <w:bCs/>
                <w:sz w:val="24"/>
                <w:szCs w:val="24"/>
              </w:rPr>
              <w:t>Лот № 2 – Песок в г. Бендеры.</w:t>
            </w:r>
          </w:p>
        </w:tc>
      </w:tr>
      <w:tr w:rsidR="000747D9" w:rsidRPr="000747D9" w14:paraId="5A5EC68B" w14:textId="77777777" w:rsidTr="00C44780">
        <w:trPr>
          <w:trHeight w:val="312"/>
        </w:trPr>
        <w:tc>
          <w:tcPr>
            <w:tcW w:w="856" w:type="dxa"/>
          </w:tcPr>
          <w:p w14:paraId="4955873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4. </w:t>
            </w:r>
          </w:p>
        </w:tc>
        <w:tc>
          <w:tcPr>
            <w:tcW w:w="4408" w:type="dxa"/>
          </w:tcPr>
          <w:p w14:paraId="7130B75F"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023A37" w:rsidRDefault="00E81B44" w:rsidP="00B45DE4">
            <w:pPr>
              <w:rPr>
                <w:rFonts w:ascii="Times New Roman" w:hAnsi="Times New Roman" w:cs="Times New Roman"/>
                <w:sz w:val="24"/>
                <w:szCs w:val="24"/>
              </w:rPr>
            </w:pPr>
            <w:r w:rsidRPr="00023A37">
              <w:rPr>
                <w:rFonts w:ascii="Times New Roman" w:hAnsi="Times New Roman" w:cs="Times New Roman"/>
                <w:sz w:val="24"/>
                <w:szCs w:val="24"/>
              </w:rPr>
              <w:t>Непродовольственные товары</w:t>
            </w:r>
          </w:p>
        </w:tc>
      </w:tr>
      <w:tr w:rsidR="000747D9" w:rsidRPr="000747D9" w14:paraId="26140CF8" w14:textId="77777777" w:rsidTr="00E81B44">
        <w:tc>
          <w:tcPr>
            <w:tcW w:w="856" w:type="dxa"/>
          </w:tcPr>
          <w:p w14:paraId="00F3B70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w:t>
            </w:r>
          </w:p>
        </w:tc>
        <w:tc>
          <w:tcPr>
            <w:tcW w:w="4408" w:type="dxa"/>
          </w:tcPr>
          <w:p w14:paraId="20C0B2E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Дата размещения извещения</w:t>
            </w:r>
          </w:p>
        </w:tc>
        <w:tc>
          <w:tcPr>
            <w:tcW w:w="9332" w:type="dxa"/>
          </w:tcPr>
          <w:p w14:paraId="1B9B0B7A" w14:textId="3502D144" w:rsidR="00E81B44" w:rsidRPr="00C44780" w:rsidRDefault="000C49E9" w:rsidP="00B45DE4">
            <w:pPr>
              <w:rPr>
                <w:rFonts w:ascii="Times New Roman" w:hAnsi="Times New Roman" w:cs="Times New Roman"/>
                <w:sz w:val="24"/>
                <w:szCs w:val="24"/>
              </w:rPr>
            </w:pPr>
            <w:r>
              <w:rPr>
                <w:rFonts w:ascii="Times New Roman" w:hAnsi="Times New Roman" w:cs="Times New Roman"/>
                <w:sz w:val="24"/>
                <w:szCs w:val="24"/>
              </w:rPr>
              <w:t>02.04</w:t>
            </w:r>
            <w:r w:rsidR="00E81B44" w:rsidRPr="00C44780">
              <w:rPr>
                <w:rFonts w:ascii="Times New Roman" w:hAnsi="Times New Roman" w:cs="Times New Roman"/>
                <w:sz w:val="24"/>
                <w:szCs w:val="24"/>
              </w:rPr>
              <w:t>.2025 г.</w:t>
            </w:r>
          </w:p>
        </w:tc>
      </w:tr>
      <w:tr w:rsidR="000747D9" w:rsidRPr="000747D9" w14:paraId="6766B64A" w14:textId="77777777" w:rsidTr="00E81B44">
        <w:tc>
          <w:tcPr>
            <w:tcW w:w="856" w:type="dxa"/>
          </w:tcPr>
          <w:p w14:paraId="6A42466B" w14:textId="77777777" w:rsidR="00E81B44" w:rsidRPr="000747D9" w:rsidRDefault="00E81B44" w:rsidP="00B45DE4">
            <w:pPr>
              <w:jc w:val="center"/>
              <w:rPr>
                <w:rFonts w:ascii="Times New Roman" w:hAnsi="Times New Roman" w:cs="Times New Roman"/>
                <w:sz w:val="24"/>
                <w:szCs w:val="24"/>
              </w:rPr>
            </w:pPr>
          </w:p>
        </w:tc>
        <w:tc>
          <w:tcPr>
            <w:tcW w:w="4408" w:type="dxa"/>
          </w:tcPr>
          <w:p w14:paraId="0B946189" w14:textId="77777777" w:rsidR="00E81B44" w:rsidRPr="000747D9" w:rsidRDefault="00E81B44" w:rsidP="00B45DE4">
            <w:pPr>
              <w:jc w:val="center"/>
              <w:rPr>
                <w:rFonts w:ascii="Times New Roman" w:hAnsi="Times New Roman" w:cs="Times New Roman"/>
                <w:sz w:val="24"/>
                <w:szCs w:val="24"/>
              </w:rPr>
            </w:pPr>
          </w:p>
        </w:tc>
        <w:tc>
          <w:tcPr>
            <w:tcW w:w="9332" w:type="dxa"/>
          </w:tcPr>
          <w:p w14:paraId="566E7AB8" w14:textId="77777777" w:rsidR="00E81B44" w:rsidRPr="00C44780" w:rsidRDefault="00E81B44" w:rsidP="00B45DE4">
            <w:pPr>
              <w:jc w:val="both"/>
              <w:rPr>
                <w:rFonts w:ascii="Times New Roman" w:hAnsi="Times New Roman" w:cs="Times New Roman"/>
                <w:sz w:val="24"/>
                <w:szCs w:val="24"/>
              </w:rPr>
            </w:pPr>
          </w:p>
        </w:tc>
      </w:tr>
      <w:tr w:rsidR="000747D9" w:rsidRPr="000747D9" w14:paraId="10F02B3F" w14:textId="77777777" w:rsidTr="00E81B44">
        <w:tc>
          <w:tcPr>
            <w:tcW w:w="856" w:type="dxa"/>
          </w:tcPr>
          <w:p w14:paraId="6A6C1FBA" w14:textId="77777777" w:rsidR="00E81B44" w:rsidRPr="000747D9" w:rsidRDefault="00E81B44" w:rsidP="00B45DE4">
            <w:pPr>
              <w:jc w:val="center"/>
              <w:rPr>
                <w:rFonts w:ascii="Times New Roman" w:hAnsi="Times New Roman" w:cs="Times New Roman"/>
                <w:sz w:val="24"/>
                <w:szCs w:val="24"/>
              </w:rPr>
            </w:pPr>
          </w:p>
        </w:tc>
        <w:tc>
          <w:tcPr>
            <w:tcW w:w="4408" w:type="dxa"/>
          </w:tcPr>
          <w:p w14:paraId="510A2385"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 Сведения о заказчике</w:t>
            </w:r>
          </w:p>
        </w:tc>
        <w:tc>
          <w:tcPr>
            <w:tcW w:w="9332" w:type="dxa"/>
          </w:tcPr>
          <w:p w14:paraId="0D019650" w14:textId="77777777" w:rsidR="00E81B44" w:rsidRPr="00C44780" w:rsidRDefault="00E81B44" w:rsidP="00B45DE4">
            <w:pPr>
              <w:jc w:val="center"/>
              <w:rPr>
                <w:rFonts w:ascii="Times New Roman" w:hAnsi="Times New Roman" w:cs="Times New Roman"/>
                <w:sz w:val="24"/>
                <w:szCs w:val="24"/>
              </w:rPr>
            </w:pPr>
            <w:r w:rsidRPr="00C44780">
              <w:rPr>
                <w:rFonts w:ascii="Times New Roman" w:hAnsi="Times New Roman" w:cs="Times New Roman"/>
                <w:sz w:val="24"/>
                <w:szCs w:val="24"/>
              </w:rPr>
              <w:t>2. Сведения о заказчике</w:t>
            </w:r>
          </w:p>
        </w:tc>
      </w:tr>
      <w:tr w:rsidR="000747D9" w:rsidRPr="000747D9" w14:paraId="79BECF1F" w14:textId="77777777" w:rsidTr="00E81B44">
        <w:tc>
          <w:tcPr>
            <w:tcW w:w="856" w:type="dxa"/>
          </w:tcPr>
          <w:p w14:paraId="68B7BB7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BA0C609"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ГУП «Водоснабжение и водоотведение»</w:t>
            </w:r>
          </w:p>
        </w:tc>
      </w:tr>
      <w:tr w:rsidR="000747D9" w:rsidRPr="000747D9" w14:paraId="4CEBCE0A" w14:textId="77777777" w:rsidTr="00E81B44">
        <w:tc>
          <w:tcPr>
            <w:tcW w:w="856" w:type="dxa"/>
          </w:tcPr>
          <w:p w14:paraId="281CE2E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7738AD13"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нахождения</w:t>
            </w:r>
          </w:p>
        </w:tc>
        <w:tc>
          <w:tcPr>
            <w:tcW w:w="9332" w:type="dxa"/>
            <w:vAlign w:val="center"/>
          </w:tcPr>
          <w:p w14:paraId="54549BDA"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г. Тирасполь, ул. Луначарского, 9</w:t>
            </w:r>
          </w:p>
        </w:tc>
      </w:tr>
      <w:tr w:rsidR="000747D9" w:rsidRPr="000747D9" w14:paraId="1A88BB87" w14:textId="77777777" w:rsidTr="00E81B44">
        <w:tc>
          <w:tcPr>
            <w:tcW w:w="856" w:type="dxa"/>
          </w:tcPr>
          <w:p w14:paraId="0D4C394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403E95B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Почтовый адрес</w:t>
            </w:r>
          </w:p>
        </w:tc>
        <w:tc>
          <w:tcPr>
            <w:tcW w:w="9332" w:type="dxa"/>
            <w:vAlign w:val="center"/>
          </w:tcPr>
          <w:p w14:paraId="3C01578E"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г. Тирасполь, ул. Луначарского, 9</w:t>
            </w:r>
          </w:p>
        </w:tc>
      </w:tr>
      <w:tr w:rsidR="000747D9" w:rsidRPr="000747D9" w14:paraId="329D4F1D" w14:textId="77777777" w:rsidTr="00E81B44">
        <w:tc>
          <w:tcPr>
            <w:tcW w:w="856" w:type="dxa"/>
          </w:tcPr>
          <w:p w14:paraId="0A8EF4D3"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4. </w:t>
            </w:r>
          </w:p>
        </w:tc>
        <w:tc>
          <w:tcPr>
            <w:tcW w:w="4408" w:type="dxa"/>
          </w:tcPr>
          <w:p w14:paraId="295300C5"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C44780" w:rsidRDefault="00E81B44" w:rsidP="00B45DE4">
            <w:pPr>
              <w:pStyle w:val="ConsPlusTitle"/>
              <w:rPr>
                <w:rFonts w:ascii="Times New Roman" w:hAnsi="Times New Roman" w:cs="Times New Roman"/>
              </w:rPr>
            </w:pPr>
            <w:hyperlink r:id="rId10" w:history="1">
              <w:r w:rsidRPr="00C44780">
                <w:rPr>
                  <w:rStyle w:val="ae"/>
                  <w:rFonts w:ascii="Times New Roman" w:hAnsi="Times New Roman" w:cs="Times New Roman"/>
                  <w:color w:val="auto"/>
                  <w:lang w:val="en-US"/>
                </w:rPr>
                <w:t>omts</w:t>
              </w:r>
              <w:r w:rsidRPr="00C44780">
                <w:rPr>
                  <w:rStyle w:val="ae"/>
                  <w:rFonts w:ascii="Times New Roman" w:hAnsi="Times New Roman" w:cs="Times New Roman"/>
                  <w:color w:val="auto"/>
                </w:rPr>
                <w:t>@vodokanal-pmr.com</w:t>
              </w:r>
            </w:hyperlink>
          </w:p>
          <w:p w14:paraId="7A5BE641" w14:textId="77777777" w:rsidR="00E81B44" w:rsidRPr="00C44780" w:rsidRDefault="00E81B44" w:rsidP="00B45DE4">
            <w:pPr>
              <w:pStyle w:val="ConsPlusTitle"/>
              <w:rPr>
                <w:rFonts w:ascii="Times New Roman" w:hAnsi="Times New Roman" w:cs="Times New Roman"/>
              </w:rPr>
            </w:pPr>
          </w:p>
        </w:tc>
      </w:tr>
      <w:tr w:rsidR="000747D9" w:rsidRPr="000747D9" w14:paraId="5DD19FC4" w14:textId="77777777" w:rsidTr="00E81B44">
        <w:tc>
          <w:tcPr>
            <w:tcW w:w="856" w:type="dxa"/>
          </w:tcPr>
          <w:p w14:paraId="57F0DCF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w:t>
            </w:r>
          </w:p>
        </w:tc>
        <w:tc>
          <w:tcPr>
            <w:tcW w:w="4408" w:type="dxa"/>
          </w:tcPr>
          <w:p w14:paraId="4E5A740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0 (533) 8 46 93</w:t>
            </w:r>
          </w:p>
        </w:tc>
      </w:tr>
      <w:tr w:rsidR="000747D9" w:rsidRPr="000747D9" w14:paraId="209FF6E5" w14:textId="77777777" w:rsidTr="00E81B44">
        <w:tc>
          <w:tcPr>
            <w:tcW w:w="856" w:type="dxa"/>
          </w:tcPr>
          <w:p w14:paraId="4DEAF8B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w:t>
            </w:r>
          </w:p>
        </w:tc>
        <w:tc>
          <w:tcPr>
            <w:tcW w:w="4408" w:type="dxa"/>
          </w:tcPr>
          <w:p w14:paraId="4A55895C"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w:t>
            </w:r>
          </w:p>
        </w:tc>
      </w:tr>
      <w:tr w:rsidR="000747D9" w:rsidRPr="000747D9" w14:paraId="23CC86B2" w14:textId="77777777" w:rsidTr="00E81B44">
        <w:tc>
          <w:tcPr>
            <w:tcW w:w="856" w:type="dxa"/>
          </w:tcPr>
          <w:p w14:paraId="33CF7C72" w14:textId="77777777" w:rsidR="00E81B44" w:rsidRPr="000747D9" w:rsidRDefault="00E81B44" w:rsidP="00B45DE4">
            <w:pPr>
              <w:jc w:val="center"/>
              <w:rPr>
                <w:rFonts w:ascii="Times New Roman" w:hAnsi="Times New Roman" w:cs="Times New Roman"/>
                <w:sz w:val="24"/>
                <w:szCs w:val="24"/>
              </w:rPr>
            </w:pPr>
          </w:p>
        </w:tc>
        <w:tc>
          <w:tcPr>
            <w:tcW w:w="4408" w:type="dxa"/>
          </w:tcPr>
          <w:p w14:paraId="39E5DF4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3. Информация о </w:t>
            </w:r>
            <w:proofErr w:type="gramStart"/>
            <w:r w:rsidRPr="000747D9">
              <w:rPr>
                <w:rFonts w:ascii="Times New Roman" w:hAnsi="Times New Roman" w:cs="Times New Roman"/>
                <w:sz w:val="24"/>
                <w:szCs w:val="24"/>
              </w:rPr>
              <w:t>процедуре  закупки</w:t>
            </w:r>
            <w:proofErr w:type="gramEnd"/>
          </w:p>
        </w:tc>
        <w:tc>
          <w:tcPr>
            <w:tcW w:w="9332" w:type="dxa"/>
          </w:tcPr>
          <w:p w14:paraId="42B48E86" w14:textId="77777777" w:rsidR="00E81B44" w:rsidRPr="00C44780" w:rsidRDefault="00E81B44" w:rsidP="00B45DE4">
            <w:pPr>
              <w:jc w:val="center"/>
              <w:rPr>
                <w:rFonts w:ascii="Times New Roman" w:hAnsi="Times New Roman" w:cs="Times New Roman"/>
                <w:sz w:val="24"/>
                <w:szCs w:val="24"/>
              </w:rPr>
            </w:pPr>
            <w:r w:rsidRPr="00C44780">
              <w:rPr>
                <w:rFonts w:ascii="Times New Roman" w:hAnsi="Times New Roman" w:cs="Times New Roman"/>
                <w:sz w:val="24"/>
                <w:szCs w:val="24"/>
              </w:rPr>
              <w:t xml:space="preserve">3. Информация о </w:t>
            </w:r>
            <w:proofErr w:type="gramStart"/>
            <w:r w:rsidRPr="00C44780">
              <w:rPr>
                <w:rFonts w:ascii="Times New Roman" w:hAnsi="Times New Roman" w:cs="Times New Roman"/>
                <w:sz w:val="24"/>
                <w:szCs w:val="24"/>
              </w:rPr>
              <w:t>процедуре  закупки</w:t>
            </w:r>
            <w:proofErr w:type="gramEnd"/>
          </w:p>
        </w:tc>
      </w:tr>
      <w:tr w:rsidR="000747D9" w:rsidRPr="000747D9" w14:paraId="1A8CB834" w14:textId="77777777" w:rsidTr="00E81B44">
        <w:tc>
          <w:tcPr>
            <w:tcW w:w="856" w:type="dxa"/>
          </w:tcPr>
          <w:p w14:paraId="7858103C"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573C92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Дата и время подачи заявок </w:t>
            </w:r>
          </w:p>
          <w:p w14:paraId="25F7D03B" w14:textId="77777777" w:rsidR="00E81B44" w:rsidRPr="000747D9" w:rsidRDefault="00E81B44" w:rsidP="00B45DE4">
            <w:pPr>
              <w:rPr>
                <w:rFonts w:ascii="Times New Roman" w:hAnsi="Times New Roman" w:cs="Times New Roman"/>
                <w:sz w:val="24"/>
                <w:szCs w:val="24"/>
              </w:rPr>
            </w:pPr>
          </w:p>
        </w:tc>
        <w:tc>
          <w:tcPr>
            <w:tcW w:w="9332" w:type="dxa"/>
            <w:vAlign w:val="center"/>
          </w:tcPr>
          <w:p w14:paraId="2EFC27B9" w14:textId="284DB81F" w:rsidR="00E81B44" w:rsidRPr="00C44780" w:rsidRDefault="000C49E9" w:rsidP="00B45DE4">
            <w:pPr>
              <w:pStyle w:val="ConsPlusTitle"/>
              <w:jc w:val="both"/>
              <w:rPr>
                <w:rFonts w:ascii="Times New Roman" w:hAnsi="Times New Roman" w:cs="Times New Roman"/>
                <w:b w:val="0"/>
              </w:rPr>
            </w:pPr>
            <w:r>
              <w:rPr>
                <w:rFonts w:ascii="Times New Roman" w:hAnsi="Times New Roman" w:cs="Times New Roman"/>
                <w:b w:val="0"/>
              </w:rPr>
              <w:t>02.04</w:t>
            </w:r>
            <w:r w:rsidR="00E81B44" w:rsidRPr="00C44780">
              <w:rPr>
                <w:rFonts w:ascii="Times New Roman" w:hAnsi="Times New Roman" w:cs="Times New Roman"/>
                <w:b w:val="0"/>
              </w:rPr>
              <w:t xml:space="preserve">.2025 г. с 08 часов 00 минут </w:t>
            </w:r>
          </w:p>
        </w:tc>
      </w:tr>
      <w:tr w:rsidR="000747D9" w:rsidRPr="000747D9" w14:paraId="76385369" w14:textId="77777777" w:rsidTr="00E81B44">
        <w:tc>
          <w:tcPr>
            <w:tcW w:w="856" w:type="dxa"/>
          </w:tcPr>
          <w:p w14:paraId="23836E1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04245CD4"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Дата и время окончания подачи заявок </w:t>
            </w:r>
          </w:p>
          <w:p w14:paraId="0209E206" w14:textId="77777777" w:rsidR="00E81B44" w:rsidRPr="000747D9" w:rsidRDefault="00E81B44" w:rsidP="00B45DE4">
            <w:pPr>
              <w:rPr>
                <w:rFonts w:ascii="Times New Roman" w:hAnsi="Times New Roman" w:cs="Times New Roman"/>
                <w:sz w:val="24"/>
                <w:szCs w:val="24"/>
              </w:rPr>
            </w:pPr>
          </w:p>
        </w:tc>
        <w:tc>
          <w:tcPr>
            <w:tcW w:w="9332" w:type="dxa"/>
            <w:vAlign w:val="center"/>
          </w:tcPr>
          <w:p w14:paraId="5030ABB6" w14:textId="54A24EF5" w:rsidR="00E81B44" w:rsidRPr="00C44780" w:rsidRDefault="00C44780" w:rsidP="00B45DE4">
            <w:pPr>
              <w:pStyle w:val="ConsPlusTitle"/>
              <w:jc w:val="both"/>
              <w:rPr>
                <w:rFonts w:ascii="Times New Roman" w:hAnsi="Times New Roman" w:cs="Times New Roman"/>
                <w:b w:val="0"/>
              </w:rPr>
            </w:pPr>
            <w:r w:rsidRPr="00C44780">
              <w:rPr>
                <w:rFonts w:ascii="Times New Roman" w:hAnsi="Times New Roman" w:cs="Times New Roman"/>
                <w:b w:val="0"/>
              </w:rPr>
              <w:t>0</w:t>
            </w:r>
            <w:r w:rsidR="000C49E9">
              <w:rPr>
                <w:rFonts w:ascii="Times New Roman" w:hAnsi="Times New Roman" w:cs="Times New Roman"/>
                <w:b w:val="0"/>
              </w:rPr>
              <w:t>9</w:t>
            </w:r>
            <w:r w:rsidRPr="00C44780">
              <w:rPr>
                <w:rFonts w:ascii="Times New Roman" w:hAnsi="Times New Roman" w:cs="Times New Roman"/>
                <w:b w:val="0"/>
              </w:rPr>
              <w:t>.04</w:t>
            </w:r>
            <w:r w:rsidR="00E81B44" w:rsidRPr="00C44780">
              <w:rPr>
                <w:rFonts w:ascii="Times New Roman" w:hAnsi="Times New Roman" w:cs="Times New Roman"/>
                <w:b w:val="0"/>
              </w:rPr>
              <w:t xml:space="preserve">.2025 г. до 09 часов </w:t>
            </w:r>
            <w:r w:rsidRPr="00C44780">
              <w:rPr>
                <w:rFonts w:ascii="Times New Roman" w:hAnsi="Times New Roman" w:cs="Times New Roman"/>
                <w:b w:val="0"/>
              </w:rPr>
              <w:t>0</w:t>
            </w:r>
            <w:r w:rsidR="00E81B44" w:rsidRPr="00C44780">
              <w:rPr>
                <w:rFonts w:ascii="Times New Roman" w:hAnsi="Times New Roman" w:cs="Times New Roman"/>
                <w:b w:val="0"/>
              </w:rPr>
              <w:t>0 минут</w:t>
            </w:r>
          </w:p>
        </w:tc>
      </w:tr>
      <w:tr w:rsidR="000747D9" w:rsidRPr="000747D9" w14:paraId="794AF57B" w14:textId="77777777" w:rsidTr="00E81B44">
        <w:tc>
          <w:tcPr>
            <w:tcW w:w="856" w:type="dxa"/>
          </w:tcPr>
          <w:p w14:paraId="69E4E25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0CCD40D7"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подачи заявок</w:t>
            </w:r>
          </w:p>
        </w:tc>
        <w:tc>
          <w:tcPr>
            <w:tcW w:w="9332" w:type="dxa"/>
          </w:tcPr>
          <w:p w14:paraId="393D21EB" w14:textId="77777777" w:rsidR="00E81B44" w:rsidRPr="00C44780" w:rsidRDefault="00E81B44" w:rsidP="00B45DE4">
            <w:pPr>
              <w:rPr>
                <w:rFonts w:ascii="Times New Roman" w:hAnsi="Times New Roman" w:cs="Times New Roman"/>
                <w:sz w:val="24"/>
                <w:szCs w:val="24"/>
              </w:rPr>
            </w:pPr>
            <w:r w:rsidRPr="00C44780">
              <w:rPr>
                <w:rFonts w:ascii="Times New Roman" w:hAnsi="Times New Roman" w:cs="Times New Roman"/>
                <w:sz w:val="24"/>
                <w:szCs w:val="24"/>
              </w:rPr>
              <w:t xml:space="preserve">г. Тирасполь, ул. Луначарского, 9, </w:t>
            </w:r>
            <w:proofErr w:type="spellStart"/>
            <w:r w:rsidRPr="00C44780">
              <w:rPr>
                <w:rFonts w:ascii="Times New Roman" w:hAnsi="Times New Roman" w:cs="Times New Roman"/>
                <w:sz w:val="24"/>
                <w:szCs w:val="24"/>
              </w:rPr>
              <w:t>каб</w:t>
            </w:r>
            <w:proofErr w:type="spellEnd"/>
            <w:r w:rsidRPr="00C44780">
              <w:rPr>
                <w:rFonts w:ascii="Times New Roman" w:hAnsi="Times New Roman" w:cs="Times New Roman"/>
                <w:sz w:val="24"/>
                <w:szCs w:val="24"/>
              </w:rPr>
              <w:t>. № 15</w:t>
            </w:r>
          </w:p>
        </w:tc>
      </w:tr>
      <w:tr w:rsidR="000747D9" w:rsidRPr="000747D9" w14:paraId="2921382B" w14:textId="77777777" w:rsidTr="00E81B44">
        <w:tc>
          <w:tcPr>
            <w:tcW w:w="856" w:type="dxa"/>
          </w:tcPr>
          <w:p w14:paraId="4BB869F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w:t>
            </w:r>
          </w:p>
        </w:tc>
        <w:tc>
          <w:tcPr>
            <w:tcW w:w="4408" w:type="dxa"/>
          </w:tcPr>
          <w:p w14:paraId="7CC6135A"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Порядок подачи заявок</w:t>
            </w:r>
          </w:p>
        </w:tc>
        <w:tc>
          <w:tcPr>
            <w:tcW w:w="9332" w:type="dxa"/>
          </w:tcPr>
          <w:p w14:paraId="55E14FBE" w14:textId="504061E4"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Заявки подаются</w:t>
            </w:r>
            <w:r w:rsidRPr="00C44780">
              <w:rPr>
                <w:rFonts w:ascii="Times New Roman" w:hAnsi="Times New Roman" w:cs="Times New Roman"/>
                <w:b/>
                <w:bCs/>
                <w:sz w:val="24"/>
                <w:szCs w:val="24"/>
                <w:lang w:eastAsia="ru-RU"/>
              </w:rPr>
              <w:t xml:space="preserve"> </w:t>
            </w:r>
            <w:r w:rsidRPr="00C44780">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sidRPr="00C44780">
              <w:rPr>
                <w:rFonts w:ascii="Times New Roman" w:hAnsi="Times New Roman" w:cs="Times New Roman"/>
                <w:bCs/>
                <w:sz w:val="24"/>
                <w:szCs w:val="24"/>
                <w:lang w:eastAsia="ru-RU"/>
              </w:rPr>
              <w:lastRenderedPageBreak/>
              <w:t>предоставляется заказчику «</w:t>
            </w:r>
            <w:r w:rsidR="00C44780" w:rsidRPr="00C44780">
              <w:rPr>
                <w:rFonts w:ascii="Times New Roman" w:hAnsi="Times New Roman" w:cs="Times New Roman"/>
                <w:bCs/>
                <w:sz w:val="24"/>
                <w:szCs w:val="24"/>
                <w:lang w:eastAsia="ru-RU"/>
              </w:rPr>
              <w:t>0</w:t>
            </w:r>
            <w:r w:rsidR="000C49E9">
              <w:rPr>
                <w:rFonts w:ascii="Times New Roman" w:hAnsi="Times New Roman" w:cs="Times New Roman"/>
                <w:bCs/>
                <w:sz w:val="24"/>
                <w:szCs w:val="24"/>
                <w:lang w:eastAsia="ru-RU"/>
              </w:rPr>
              <w:t>9</w:t>
            </w:r>
            <w:r w:rsidRPr="00C44780">
              <w:rPr>
                <w:rFonts w:ascii="Times New Roman" w:hAnsi="Times New Roman" w:cs="Times New Roman"/>
                <w:bCs/>
                <w:sz w:val="24"/>
                <w:szCs w:val="24"/>
                <w:lang w:eastAsia="ru-RU"/>
              </w:rPr>
              <w:t xml:space="preserve">» </w:t>
            </w:r>
            <w:r w:rsidR="00C44780" w:rsidRPr="00C44780">
              <w:rPr>
                <w:rFonts w:ascii="Times New Roman" w:hAnsi="Times New Roman" w:cs="Times New Roman"/>
                <w:bCs/>
                <w:sz w:val="24"/>
                <w:szCs w:val="24"/>
                <w:lang w:eastAsia="ru-RU"/>
              </w:rPr>
              <w:t>апреля</w:t>
            </w:r>
            <w:r w:rsidRPr="00C44780">
              <w:rPr>
                <w:rFonts w:ascii="Times New Roman" w:hAnsi="Times New Roman" w:cs="Times New Roman"/>
                <w:bCs/>
                <w:sz w:val="24"/>
                <w:szCs w:val="24"/>
                <w:lang w:eastAsia="ru-RU"/>
              </w:rPr>
              <w:t xml:space="preserve"> 2025 года в 09 часов </w:t>
            </w:r>
            <w:r w:rsidR="00C44780" w:rsidRPr="00C44780">
              <w:rPr>
                <w:rFonts w:ascii="Times New Roman" w:hAnsi="Times New Roman" w:cs="Times New Roman"/>
                <w:bCs/>
                <w:sz w:val="24"/>
                <w:szCs w:val="24"/>
                <w:lang w:eastAsia="ru-RU"/>
              </w:rPr>
              <w:t>0</w:t>
            </w:r>
            <w:r w:rsidRPr="00C44780">
              <w:rPr>
                <w:rFonts w:ascii="Times New Roman" w:hAnsi="Times New Roman" w:cs="Times New Roman"/>
                <w:bCs/>
                <w:sz w:val="24"/>
                <w:szCs w:val="24"/>
                <w:lang w:eastAsia="ru-RU"/>
              </w:rPr>
              <w:t xml:space="preserve">0 минут, на электронный адрес: </w:t>
            </w:r>
            <w:hyperlink r:id="rId11" w:history="1">
              <w:r w:rsidRPr="00C44780">
                <w:rPr>
                  <w:rStyle w:val="ae"/>
                  <w:rFonts w:ascii="Times New Roman" w:hAnsi="Times New Roman" w:cs="Times New Roman"/>
                  <w:bCs/>
                  <w:color w:val="auto"/>
                  <w:sz w:val="24"/>
                  <w:szCs w:val="24"/>
                  <w:lang w:val="en-US" w:eastAsia="ru-RU"/>
                </w:rPr>
                <w:t>omts</w:t>
              </w:r>
              <w:r w:rsidRPr="00C44780">
                <w:rPr>
                  <w:rStyle w:val="ae"/>
                  <w:rFonts w:ascii="Times New Roman" w:hAnsi="Times New Roman" w:cs="Times New Roman"/>
                  <w:bCs/>
                  <w:color w:val="auto"/>
                  <w:sz w:val="24"/>
                  <w:szCs w:val="24"/>
                  <w:lang w:eastAsia="ru-RU"/>
                </w:rPr>
                <w:t>@vodokanal-pmr.com</w:t>
              </w:r>
            </w:hyperlink>
            <w:r w:rsidRPr="00C44780">
              <w:rPr>
                <w:rFonts w:ascii="Times New Roman" w:hAnsi="Times New Roman" w:cs="Times New Roman"/>
                <w:bCs/>
                <w:sz w:val="24"/>
                <w:szCs w:val="24"/>
                <w:lang w:eastAsia="ru-RU"/>
              </w:rPr>
              <w:t xml:space="preserve"> </w:t>
            </w:r>
          </w:p>
          <w:p w14:paraId="3FBD032A" w14:textId="77777777" w:rsidR="00E81B44" w:rsidRPr="00C44780" w:rsidRDefault="00E81B44" w:rsidP="00B45DE4">
            <w:pPr>
              <w:pStyle w:val="a5"/>
              <w:ind w:left="0" w:firstLine="426"/>
              <w:jc w:val="both"/>
              <w:rPr>
                <w:rFonts w:ascii="Times New Roman" w:hAnsi="Times New Roman" w:cs="Times New Roman"/>
                <w:bCs/>
                <w:sz w:val="24"/>
                <w:szCs w:val="24"/>
              </w:rPr>
            </w:pPr>
            <w:r w:rsidRPr="00C44780">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088EC95C" w:rsidR="00E81B44" w:rsidRPr="00C44780" w:rsidRDefault="0077394A" w:rsidP="00B45DE4">
            <w:pPr>
              <w:pStyle w:val="a5"/>
              <w:ind w:left="0" w:firstLine="426"/>
              <w:jc w:val="both"/>
              <w:rPr>
                <w:rFonts w:ascii="Times New Roman" w:hAnsi="Times New Roman" w:cs="Times New Roman"/>
                <w:bCs/>
                <w:sz w:val="24"/>
                <w:szCs w:val="24"/>
              </w:rPr>
            </w:pPr>
            <w:r w:rsidRPr="00C44780">
              <w:rPr>
                <w:rFonts w:ascii="Times New Roman" w:hAnsi="Times New Roman" w:cs="Times New Roman"/>
                <w:bCs/>
                <w:sz w:val="24"/>
                <w:szCs w:val="24"/>
              </w:rPr>
              <w:t>В случае подачи заявки в электронном виде, данный документ должен быть представлена в соответствии с Законом ПМР «Об электронном документе и электронной подписи»</w:t>
            </w:r>
            <w:r w:rsidR="00E81B44" w:rsidRPr="00C44780">
              <w:rPr>
                <w:rFonts w:ascii="Times New Roman" w:hAnsi="Times New Roman" w:cs="Times New Roman"/>
                <w:bCs/>
                <w:sz w:val="24"/>
                <w:szCs w:val="24"/>
              </w:rPr>
              <w:t>.</w:t>
            </w:r>
          </w:p>
          <w:p w14:paraId="1D8E6C55"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7FAEC7F"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 xml:space="preserve">Предложения, поступающие </w:t>
            </w:r>
            <w:r w:rsidR="00E054E7" w:rsidRPr="00C44780">
              <w:rPr>
                <w:rFonts w:ascii="Times New Roman" w:hAnsi="Times New Roman" w:cs="Times New Roman"/>
                <w:bCs/>
                <w:sz w:val="24"/>
                <w:szCs w:val="24"/>
                <w:lang w:eastAsia="ru-RU"/>
              </w:rPr>
              <w:t>в письменной форме,</w:t>
            </w:r>
            <w:r w:rsidRPr="00C44780">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предмет закупки с указанием номеров лотов;</w:t>
            </w:r>
          </w:p>
          <w:p w14:paraId="63EEEBE4" w14:textId="5F9747CF" w:rsidR="00E81B44" w:rsidRPr="00C44780" w:rsidRDefault="00E81B44" w:rsidP="00B45DE4">
            <w:pPr>
              <w:ind w:firstLine="357"/>
              <w:jc w:val="both"/>
              <w:rPr>
                <w:rFonts w:ascii="Times New Roman" w:hAnsi="Times New Roman" w:cs="Times New Roman"/>
                <w:bCs/>
                <w:i/>
                <w:sz w:val="24"/>
                <w:szCs w:val="24"/>
                <w:u w:val="single"/>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 xml:space="preserve">слова: </w:t>
            </w:r>
            <w:r w:rsidRPr="00C44780">
              <w:rPr>
                <w:rFonts w:ascii="Times New Roman" w:hAnsi="Times New Roman" w:cs="Times New Roman"/>
                <w:bCs/>
                <w:i/>
                <w:sz w:val="24"/>
                <w:szCs w:val="24"/>
                <w:u w:val="single"/>
                <w:lang w:eastAsia="ru-RU"/>
              </w:rPr>
              <w:t xml:space="preserve">«Не вскрывать до 09 часов </w:t>
            </w:r>
            <w:r w:rsidR="00C44780">
              <w:rPr>
                <w:rFonts w:ascii="Times New Roman" w:hAnsi="Times New Roman" w:cs="Times New Roman"/>
                <w:bCs/>
                <w:i/>
                <w:sz w:val="24"/>
                <w:szCs w:val="24"/>
                <w:u w:val="single"/>
                <w:lang w:eastAsia="ru-RU"/>
              </w:rPr>
              <w:t>0</w:t>
            </w:r>
            <w:r w:rsidRPr="00C44780">
              <w:rPr>
                <w:rFonts w:ascii="Times New Roman" w:hAnsi="Times New Roman" w:cs="Times New Roman"/>
                <w:bCs/>
                <w:i/>
                <w:sz w:val="24"/>
                <w:szCs w:val="24"/>
                <w:u w:val="single"/>
                <w:lang w:eastAsia="ru-RU"/>
              </w:rPr>
              <w:t xml:space="preserve">0 минут, по местному времени, </w:t>
            </w:r>
            <w:r w:rsidR="00C44780">
              <w:rPr>
                <w:rFonts w:ascii="Times New Roman" w:hAnsi="Times New Roman" w:cs="Times New Roman"/>
                <w:bCs/>
                <w:i/>
                <w:sz w:val="24"/>
                <w:szCs w:val="24"/>
                <w:u w:val="single"/>
                <w:lang w:eastAsia="ru-RU"/>
              </w:rPr>
              <w:t>0</w:t>
            </w:r>
            <w:r w:rsidR="000C49E9">
              <w:rPr>
                <w:rFonts w:ascii="Times New Roman" w:hAnsi="Times New Roman" w:cs="Times New Roman"/>
                <w:bCs/>
                <w:i/>
                <w:sz w:val="24"/>
                <w:szCs w:val="24"/>
                <w:u w:val="single"/>
                <w:lang w:eastAsia="ru-RU"/>
              </w:rPr>
              <w:t>9</w:t>
            </w:r>
            <w:r w:rsidR="00C44780">
              <w:rPr>
                <w:rFonts w:ascii="Times New Roman" w:hAnsi="Times New Roman" w:cs="Times New Roman"/>
                <w:bCs/>
                <w:i/>
                <w:sz w:val="24"/>
                <w:szCs w:val="24"/>
                <w:u w:val="single"/>
                <w:lang w:eastAsia="ru-RU"/>
              </w:rPr>
              <w:t>.04</w:t>
            </w:r>
            <w:r w:rsidRPr="00C44780">
              <w:rPr>
                <w:rFonts w:ascii="Times New Roman" w:hAnsi="Times New Roman" w:cs="Times New Roman"/>
                <w:bCs/>
                <w:i/>
                <w:sz w:val="24"/>
                <w:szCs w:val="24"/>
                <w:u w:val="single"/>
                <w:lang w:eastAsia="ru-RU"/>
              </w:rPr>
              <w:t>.2025 года».</w:t>
            </w:r>
          </w:p>
          <w:p w14:paraId="5FDC7FD7" w14:textId="77777777" w:rsidR="00E81B44" w:rsidRPr="00C44780" w:rsidRDefault="00E81B44" w:rsidP="00B45DE4">
            <w:pPr>
              <w:ind w:firstLine="357"/>
              <w:jc w:val="both"/>
              <w:rPr>
                <w:rFonts w:ascii="Times New Roman" w:hAnsi="Times New Roman" w:cs="Times New Roman"/>
                <w:bCs/>
                <w:i/>
                <w:sz w:val="24"/>
                <w:szCs w:val="24"/>
                <w:u w:val="single"/>
                <w:lang w:eastAsia="ru-RU"/>
              </w:rPr>
            </w:pPr>
          </w:p>
        </w:tc>
      </w:tr>
      <w:tr w:rsidR="000747D9" w:rsidRPr="000747D9" w14:paraId="4FA51EE5" w14:textId="77777777" w:rsidTr="00E81B44">
        <w:tc>
          <w:tcPr>
            <w:tcW w:w="856" w:type="dxa"/>
          </w:tcPr>
          <w:p w14:paraId="7A749406"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5.</w:t>
            </w:r>
          </w:p>
        </w:tc>
        <w:tc>
          <w:tcPr>
            <w:tcW w:w="4408" w:type="dxa"/>
          </w:tcPr>
          <w:p w14:paraId="655F922E"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Дата, адрес и время проведения закупки</w:t>
            </w:r>
          </w:p>
        </w:tc>
        <w:tc>
          <w:tcPr>
            <w:tcW w:w="9332" w:type="dxa"/>
          </w:tcPr>
          <w:p w14:paraId="1E77CD0C" w14:textId="345E06E4" w:rsidR="00E81B44" w:rsidRPr="00023A37"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Дата и время проведения закупки </w:t>
            </w:r>
            <w:r w:rsidRPr="00C44780">
              <w:rPr>
                <w:rFonts w:ascii="Times New Roman" w:hAnsi="Times New Roman" w:cs="Times New Roman"/>
                <w:sz w:val="24"/>
                <w:szCs w:val="24"/>
              </w:rPr>
              <w:t>– «</w:t>
            </w:r>
            <w:r w:rsidR="00C44780" w:rsidRPr="00C44780">
              <w:rPr>
                <w:rFonts w:ascii="Times New Roman" w:hAnsi="Times New Roman" w:cs="Times New Roman"/>
                <w:sz w:val="24"/>
                <w:szCs w:val="24"/>
              </w:rPr>
              <w:t>0</w:t>
            </w:r>
            <w:r w:rsidR="000C49E9">
              <w:rPr>
                <w:rFonts w:ascii="Times New Roman" w:hAnsi="Times New Roman" w:cs="Times New Roman"/>
                <w:sz w:val="24"/>
                <w:szCs w:val="24"/>
              </w:rPr>
              <w:t>9</w:t>
            </w:r>
            <w:r w:rsidRPr="00C44780">
              <w:rPr>
                <w:rFonts w:ascii="Times New Roman" w:hAnsi="Times New Roman" w:cs="Times New Roman"/>
                <w:sz w:val="24"/>
                <w:szCs w:val="24"/>
              </w:rPr>
              <w:t xml:space="preserve">» </w:t>
            </w:r>
            <w:r w:rsidR="00C44780" w:rsidRPr="00C44780">
              <w:rPr>
                <w:rFonts w:ascii="Times New Roman" w:hAnsi="Times New Roman" w:cs="Times New Roman"/>
                <w:sz w:val="24"/>
                <w:szCs w:val="24"/>
              </w:rPr>
              <w:t>апреля</w:t>
            </w:r>
            <w:r w:rsidRPr="00C44780">
              <w:rPr>
                <w:rFonts w:ascii="Times New Roman" w:hAnsi="Times New Roman" w:cs="Times New Roman"/>
                <w:sz w:val="24"/>
                <w:szCs w:val="24"/>
              </w:rPr>
              <w:t xml:space="preserve"> 2025 г. в 09-</w:t>
            </w:r>
            <w:r w:rsidR="00C44780" w:rsidRPr="00C44780">
              <w:rPr>
                <w:rFonts w:ascii="Times New Roman" w:hAnsi="Times New Roman" w:cs="Times New Roman"/>
                <w:sz w:val="24"/>
                <w:szCs w:val="24"/>
              </w:rPr>
              <w:t>0</w:t>
            </w:r>
            <w:r w:rsidRPr="00C44780">
              <w:rPr>
                <w:rFonts w:ascii="Times New Roman" w:hAnsi="Times New Roman" w:cs="Times New Roman"/>
                <w:sz w:val="24"/>
                <w:szCs w:val="24"/>
              </w:rPr>
              <w:t>0 часов по</w:t>
            </w:r>
            <w:r w:rsidRPr="00023A37">
              <w:rPr>
                <w:rFonts w:ascii="Times New Roman" w:hAnsi="Times New Roman" w:cs="Times New Roman"/>
                <w:sz w:val="24"/>
                <w:szCs w:val="24"/>
              </w:rPr>
              <w:t xml:space="preserve"> адресу: </w:t>
            </w:r>
          </w:p>
          <w:p w14:paraId="75021322" w14:textId="77777777" w:rsidR="00E81B44" w:rsidRPr="000747D9" w:rsidRDefault="00E81B44" w:rsidP="00B45DE4">
            <w:pPr>
              <w:rPr>
                <w:rFonts w:ascii="Times New Roman" w:hAnsi="Times New Roman" w:cs="Times New Roman"/>
                <w:sz w:val="24"/>
                <w:szCs w:val="24"/>
              </w:rPr>
            </w:pPr>
            <w:r w:rsidRPr="00023A37">
              <w:rPr>
                <w:rFonts w:ascii="Times New Roman" w:hAnsi="Times New Roman" w:cs="Times New Roman"/>
                <w:sz w:val="24"/>
                <w:szCs w:val="24"/>
              </w:rPr>
              <w:t>- г. Тирасполь, ул. Луначарского, 9, актовый зал</w:t>
            </w:r>
          </w:p>
          <w:p w14:paraId="6BA4EE05" w14:textId="77777777" w:rsidR="00E81B44" w:rsidRPr="000747D9" w:rsidRDefault="00E81B44" w:rsidP="00B45DE4">
            <w:pPr>
              <w:shd w:val="clear" w:color="auto" w:fill="FFFFFF"/>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0747D9" w:rsidRDefault="00E81B44" w:rsidP="00B45DE4">
            <w:pPr>
              <w:shd w:val="clear" w:color="auto" w:fill="FFFFFF"/>
              <w:jc w:val="both"/>
              <w:rPr>
                <w:rFonts w:ascii="Times New Roman" w:eastAsia="Times New Roman" w:hAnsi="Times New Roman" w:cs="Times New Roman"/>
                <w:bCs/>
                <w:sz w:val="24"/>
                <w:szCs w:val="24"/>
                <w:lang w:eastAsia="ru-RU"/>
              </w:rPr>
            </w:pPr>
          </w:p>
        </w:tc>
      </w:tr>
      <w:tr w:rsidR="000747D9" w:rsidRPr="000747D9" w14:paraId="7968D33E" w14:textId="77777777" w:rsidTr="00E81B44">
        <w:trPr>
          <w:trHeight w:val="406"/>
        </w:trPr>
        <w:tc>
          <w:tcPr>
            <w:tcW w:w="856" w:type="dxa"/>
          </w:tcPr>
          <w:p w14:paraId="0C9F23B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w:t>
            </w:r>
          </w:p>
        </w:tc>
        <w:tc>
          <w:tcPr>
            <w:tcW w:w="4408" w:type="dxa"/>
          </w:tcPr>
          <w:p w14:paraId="5028F16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проведения закупки - г. Тирасполь, ул. Луначарского, 9, актовый зал</w:t>
            </w:r>
          </w:p>
        </w:tc>
      </w:tr>
      <w:tr w:rsidR="000747D9" w:rsidRPr="000747D9" w14:paraId="2B883F78" w14:textId="77777777" w:rsidTr="00E81B44">
        <w:tc>
          <w:tcPr>
            <w:tcW w:w="856" w:type="dxa"/>
          </w:tcPr>
          <w:p w14:paraId="457CE91C"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7.</w:t>
            </w:r>
          </w:p>
        </w:tc>
        <w:tc>
          <w:tcPr>
            <w:tcW w:w="4408" w:type="dxa"/>
          </w:tcPr>
          <w:p w14:paraId="6407AD1D"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Критериями оценки являются:</w:t>
            </w:r>
          </w:p>
          <w:p w14:paraId="740847F5"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Стоимостные критерии:</w:t>
            </w:r>
          </w:p>
          <w:p w14:paraId="7CBD71A5"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lastRenderedPageBreak/>
              <w:t>-  цена контракта (удельный вес критерия – 100%).</w:t>
            </w:r>
          </w:p>
          <w:p w14:paraId="0ABDB9A9" w14:textId="77777777" w:rsidR="00E81B44" w:rsidRPr="000747D9" w:rsidRDefault="00E81B44" w:rsidP="00B45DE4">
            <w:pPr>
              <w:jc w:val="both"/>
              <w:rPr>
                <w:rFonts w:ascii="Times New Roman" w:hAnsi="Times New Roman" w:cs="Times New Roman"/>
                <w:sz w:val="24"/>
                <w:szCs w:val="24"/>
              </w:rPr>
            </w:pPr>
          </w:p>
        </w:tc>
      </w:tr>
      <w:tr w:rsidR="000747D9" w:rsidRPr="000747D9" w14:paraId="0C2C4A79" w14:textId="77777777" w:rsidTr="00E81B44">
        <w:tc>
          <w:tcPr>
            <w:tcW w:w="856" w:type="dxa"/>
          </w:tcPr>
          <w:p w14:paraId="24F7A57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8.</w:t>
            </w:r>
          </w:p>
        </w:tc>
        <w:tc>
          <w:tcPr>
            <w:tcW w:w="4408" w:type="dxa"/>
          </w:tcPr>
          <w:p w14:paraId="4B940CB7" w14:textId="77777777" w:rsidR="00E81B44" w:rsidRPr="000747D9" w:rsidRDefault="00E81B44" w:rsidP="00B45DE4">
            <w:pPr>
              <w:rPr>
                <w:rFonts w:ascii="Times New Roman" w:hAnsi="Times New Roman" w:cs="Times New Roman"/>
                <w:sz w:val="24"/>
                <w:szCs w:val="24"/>
              </w:rPr>
            </w:pPr>
            <w:proofErr w:type="gramStart"/>
            <w:r w:rsidRPr="000747D9">
              <w:rPr>
                <w:rFonts w:ascii="Times New Roman" w:hAnsi="Times New Roman" w:cs="Times New Roman"/>
                <w:sz w:val="24"/>
                <w:szCs w:val="24"/>
              </w:rPr>
              <w:t>Ограничение  участия</w:t>
            </w:r>
            <w:proofErr w:type="gramEnd"/>
            <w:r w:rsidRPr="000747D9">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0747D9" w:rsidRDefault="00E81B44" w:rsidP="00B45DE4">
            <w:pPr>
              <w:rPr>
                <w:rFonts w:ascii="Times New Roman" w:hAnsi="Times New Roman" w:cs="Times New Roman"/>
                <w:sz w:val="24"/>
                <w:szCs w:val="24"/>
                <w:highlight w:val="yellow"/>
              </w:rPr>
            </w:pPr>
            <w:r w:rsidRPr="000747D9">
              <w:rPr>
                <w:rFonts w:ascii="Times New Roman" w:hAnsi="Times New Roman" w:cs="Times New Roman"/>
                <w:sz w:val="24"/>
                <w:szCs w:val="24"/>
              </w:rPr>
              <w:t>Не установлено</w:t>
            </w:r>
          </w:p>
        </w:tc>
      </w:tr>
      <w:tr w:rsidR="000747D9" w:rsidRPr="000747D9" w14:paraId="2D3B4F62" w14:textId="77777777" w:rsidTr="00E81B44">
        <w:trPr>
          <w:trHeight w:val="745"/>
        </w:trPr>
        <w:tc>
          <w:tcPr>
            <w:tcW w:w="856" w:type="dxa"/>
          </w:tcPr>
          <w:p w14:paraId="1A31B1F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9.</w:t>
            </w:r>
          </w:p>
        </w:tc>
        <w:tc>
          <w:tcPr>
            <w:tcW w:w="4408" w:type="dxa"/>
          </w:tcPr>
          <w:p w14:paraId="7F85186F"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242EA9F8" w14:textId="536170EE" w:rsidR="00E81B44" w:rsidRPr="00036812" w:rsidRDefault="00C63438" w:rsidP="00C63438">
            <w:pPr>
              <w:rPr>
                <w:rFonts w:ascii="Times New Roman" w:hAnsi="Times New Roman" w:cs="Times New Roman"/>
                <w:bCs/>
                <w:color w:val="FF0000"/>
                <w:sz w:val="24"/>
                <w:szCs w:val="24"/>
              </w:rPr>
            </w:pPr>
            <w:r w:rsidRPr="00036812">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tc>
      </w:tr>
      <w:tr w:rsidR="000747D9" w:rsidRPr="000747D9" w14:paraId="1E2E41FE" w14:textId="77777777" w:rsidTr="00E81B44">
        <w:trPr>
          <w:trHeight w:val="1315"/>
        </w:trPr>
        <w:tc>
          <w:tcPr>
            <w:tcW w:w="856" w:type="dxa"/>
          </w:tcPr>
          <w:p w14:paraId="5761369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10. </w:t>
            </w:r>
          </w:p>
        </w:tc>
        <w:tc>
          <w:tcPr>
            <w:tcW w:w="4408" w:type="dxa"/>
          </w:tcPr>
          <w:p w14:paraId="477856CF"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332" w:type="dxa"/>
          </w:tcPr>
          <w:p w14:paraId="6EA72B1F" w14:textId="76367142"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г. Тирасполь, ул. Луначарского, 9, актовый </w:t>
            </w:r>
            <w:r w:rsidRPr="00023A37">
              <w:rPr>
                <w:rFonts w:ascii="Times New Roman" w:hAnsi="Times New Roman" w:cs="Times New Roman"/>
                <w:sz w:val="24"/>
                <w:szCs w:val="24"/>
              </w:rPr>
              <w:t>зал</w:t>
            </w:r>
            <w:r w:rsidRPr="00036812">
              <w:rPr>
                <w:rFonts w:ascii="Times New Roman" w:hAnsi="Times New Roman" w:cs="Times New Roman"/>
                <w:sz w:val="24"/>
                <w:szCs w:val="24"/>
              </w:rPr>
              <w:t>, «</w:t>
            </w:r>
            <w:r w:rsidR="00036812" w:rsidRPr="00036812">
              <w:rPr>
                <w:rFonts w:ascii="Times New Roman" w:hAnsi="Times New Roman" w:cs="Times New Roman"/>
                <w:sz w:val="24"/>
                <w:szCs w:val="24"/>
              </w:rPr>
              <w:t>0</w:t>
            </w:r>
            <w:r w:rsidR="000C49E9">
              <w:rPr>
                <w:rFonts w:ascii="Times New Roman" w:hAnsi="Times New Roman" w:cs="Times New Roman"/>
                <w:sz w:val="24"/>
                <w:szCs w:val="24"/>
              </w:rPr>
              <w:t>9</w:t>
            </w:r>
            <w:r w:rsidRPr="00036812">
              <w:rPr>
                <w:rFonts w:ascii="Times New Roman" w:hAnsi="Times New Roman" w:cs="Times New Roman"/>
                <w:sz w:val="24"/>
                <w:szCs w:val="24"/>
              </w:rPr>
              <w:t xml:space="preserve">» </w:t>
            </w:r>
            <w:r w:rsidR="00036812" w:rsidRPr="00036812">
              <w:rPr>
                <w:rFonts w:ascii="Times New Roman" w:hAnsi="Times New Roman" w:cs="Times New Roman"/>
                <w:sz w:val="24"/>
                <w:szCs w:val="24"/>
              </w:rPr>
              <w:t>апреля</w:t>
            </w:r>
            <w:r w:rsidRPr="00036812">
              <w:rPr>
                <w:rFonts w:ascii="Times New Roman" w:hAnsi="Times New Roman" w:cs="Times New Roman"/>
                <w:sz w:val="24"/>
                <w:szCs w:val="24"/>
              </w:rPr>
              <w:t xml:space="preserve"> 2025 г. в 09-</w:t>
            </w:r>
            <w:r w:rsidR="00036812" w:rsidRPr="00036812">
              <w:rPr>
                <w:rFonts w:ascii="Times New Roman" w:hAnsi="Times New Roman" w:cs="Times New Roman"/>
                <w:sz w:val="24"/>
                <w:szCs w:val="24"/>
              </w:rPr>
              <w:t>0</w:t>
            </w:r>
            <w:r w:rsidRPr="00036812">
              <w:rPr>
                <w:rFonts w:ascii="Times New Roman" w:hAnsi="Times New Roman" w:cs="Times New Roman"/>
                <w:sz w:val="24"/>
                <w:szCs w:val="24"/>
              </w:rPr>
              <w:t>0 часов</w:t>
            </w:r>
            <w:r w:rsidRPr="000747D9">
              <w:rPr>
                <w:rFonts w:ascii="Times New Roman" w:hAnsi="Times New Roman" w:cs="Times New Roman"/>
                <w:sz w:val="24"/>
                <w:szCs w:val="24"/>
              </w:rPr>
              <w:t xml:space="preserve"> </w:t>
            </w:r>
          </w:p>
        </w:tc>
      </w:tr>
      <w:tr w:rsidR="000747D9" w:rsidRPr="000747D9" w14:paraId="5583C910" w14:textId="77777777" w:rsidTr="00E81B44">
        <w:tc>
          <w:tcPr>
            <w:tcW w:w="856" w:type="dxa"/>
          </w:tcPr>
          <w:p w14:paraId="6FA67F5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11. </w:t>
            </w:r>
          </w:p>
        </w:tc>
        <w:tc>
          <w:tcPr>
            <w:tcW w:w="4408" w:type="dxa"/>
          </w:tcPr>
          <w:p w14:paraId="616F42A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332" w:type="dxa"/>
          </w:tcPr>
          <w:p w14:paraId="045D072B"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0747D9" w:rsidRPr="000747D9" w14:paraId="371BA59C" w14:textId="77777777" w:rsidTr="00E81B44">
        <w:tc>
          <w:tcPr>
            <w:tcW w:w="856" w:type="dxa"/>
          </w:tcPr>
          <w:p w14:paraId="3BC548A0" w14:textId="77777777" w:rsidR="00E81B44" w:rsidRPr="000747D9" w:rsidRDefault="00E81B44" w:rsidP="00B45DE4">
            <w:pPr>
              <w:jc w:val="center"/>
              <w:rPr>
                <w:rFonts w:ascii="Times New Roman" w:hAnsi="Times New Roman" w:cs="Times New Roman"/>
                <w:sz w:val="24"/>
                <w:szCs w:val="24"/>
              </w:rPr>
            </w:pPr>
          </w:p>
        </w:tc>
        <w:tc>
          <w:tcPr>
            <w:tcW w:w="4408" w:type="dxa"/>
          </w:tcPr>
          <w:p w14:paraId="1A7FE57D" w14:textId="77777777" w:rsidR="00E81B44" w:rsidRPr="000747D9" w:rsidRDefault="00E81B44" w:rsidP="00B45DE4">
            <w:pPr>
              <w:jc w:val="center"/>
              <w:rPr>
                <w:rFonts w:ascii="Times New Roman" w:hAnsi="Times New Roman" w:cs="Times New Roman"/>
                <w:sz w:val="24"/>
                <w:szCs w:val="24"/>
              </w:rPr>
            </w:pPr>
          </w:p>
        </w:tc>
        <w:tc>
          <w:tcPr>
            <w:tcW w:w="9332" w:type="dxa"/>
          </w:tcPr>
          <w:p w14:paraId="3793AB33" w14:textId="77777777" w:rsidR="00E81B44" w:rsidRPr="000747D9" w:rsidRDefault="00E81B44" w:rsidP="00B45DE4">
            <w:pPr>
              <w:jc w:val="center"/>
              <w:rPr>
                <w:rFonts w:ascii="Times New Roman" w:hAnsi="Times New Roman" w:cs="Times New Roman"/>
                <w:sz w:val="24"/>
                <w:szCs w:val="24"/>
              </w:rPr>
            </w:pPr>
          </w:p>
        </w:tc>
      </w:tr>
      <w:tr w:rsidR="000747D9" w:rsidRPr="000747D9" w14:paraId="3E0D2508" w14:textId="77777777" w:rsidTr="00E81B44">
        <w:tc>
          <w:tcPr>
            <w:tcW w:w="856" w:type="dxa"/>
          </w:tcPr>
          <w:p w14:paraId="3AAD2298" w14:textId="77777777" w:rsidR="00E81B44" w:rsidRPr="000747D9" w:rsidRDefault="00E81B44" w:rsidP="00B45DE4">
            <w:pPr>
              <w:jc w:val="center"/>
              <w:rPr>
                <w:rFonts w:ascii="Times New Roman" w:hAnsi="Times New Roman" w:cs="Times New Roman"/>
                <w:sz w:val="24"/>
                <w:szCs w:val="24"/>
              </w:rPr>
            </w:pPr>
          </w:p>
        </w:tc>
        <w:tc>
          <w:tcPr>
            <w:tcW w:w="4408" w:type="dxa"/>
          </w:tcPr>
          <w:p w14:paraId="1F1501A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 Начальная (максимальная) цена контракта</w:t>
            </w:r>
          </w:p>
        </w:tc>
      </w:tr>
      <w:tr w:rsidR="000747D9" w:rsidRPr="000747D9" w14:paraId="72C8CA4D" w14:textId="77777777" w:rsidTr="00E81B44">
        <w:tc>
          <w:tcPr>
            <w:tcW w:w="856" w:type="dxa"/>
          </w:tcPr>
          <w:p w14:paraId="19526CBD"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0A22576B" w14:textId="77777777" w:rsidR="00E81B44" w:rsidRPr="000747D9" w:rsidRDefault="00E81B44" w:rsidP="00B45DE4">
            <w:pPr>
              <w:rPr>
                <w:rFonts w:ascii="Times New Roman" w:hAnsi="Times New Roman" w:cs="Times New Roman"/>
                <w:b/>
                <w:sz w:val="24"/>
                <w:szCs w:val="24"/>
              </w:rPr>
            </w:pPr>
            <w:r w:rsidRPr="000747D9">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11B3D084" w:rsidR="00E81B44" w:rsidRPr="000747D9" w:rsidRDefault="00F64D7B" w:rsidP="00B45DE4">
            <w:pPr>
              <w:shd w:val="clear" w:color="auto" w:fill="FFFFFF"/>
              <w:jc w:val="both"/>
              <w:rPr>
                <w:rFonts w:ascii="Times New Roman" w:eastAsia="Times New Roman" w:hAnsi="Times New Roman" w:cs="Times New Roman"/>
                <w:b/>
                <w:sz w:val="24"/>
                <w:szCs w:val="24"/>
                <w:lang w:eastAsia="ru-RU"/>
              </w:rPr>
            </w:pPr>
            <w:r w:rsidRPr="00F64D7B">
              <w:rPr>
                <w:rFonts w:ascii="Times New Roman" w:eastAsia="Times New Roman" w:hAnsi="Times New Roman" w:cs="Times New Roman"/>
                <w:b/>
                <w:bCs/>
                <w:sz w:val="24"/>
                <w:szCs w:val="24"/>
                <w:lang w:eastAsia="ru-RU"/>
              </w:rPr>
              <w:t>1 162 766,50 (один миллион сто шестьдесят две тысячи семьсот шестьдесят шесть рублей 50копеек) руб. ПМР.</w:t>
            </w:r>
          </w:p>
        </w:tc>
      </w:tr>
      <w:tr w:rsidR="000747D9" w:rsidRPr="000747D9" w14:paraId="4A1C1987" w14:textId="77777777" w:rsidTr="00E81B44">
        <w:tc>
          <w:tcPr>
            <w:tcW w:w="856" w:type="dxa"/>
          </w:tcPr>
          <w:p w14:paraId="1C05D7D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27374F12"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Валюта</w:t>
            </w:r>
          </w:p>
        </w:tc>
        <w:tc>
          <w:tcPr>
            <w:tcW w:w="9332" w:type="dxa"/>
            <w:vAlign w:val="center"/>
          </w:tcPr>
          <w:p w14:paraId="58C98215" w14:textId="77777777" w:rsidR="00E81B44" w:rsidRDefault="00E81B44" w:rsidP="00B45DE4">
            <w:pPr>
              <w:pStyle w:val="ConsPlusTitle"/>
              <w:jc w:val="both"/>
              <w:rPr>
                <w:rFonts w:ascii="Times New Roman" w:hAnsi="Times New Roman" w:cs="Times New Roman"/>
                <w:b w:val="0"/>
              </w:rPr>
            </w:pPr>
            <w:r w:rsidRPr="000747D9">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p w14:paraId="0FE11CD7" w14:textId="6823D87A" w:rsidR="00F64D7B" w:rsidRPr="000747D9" w:rsidRDefault="00F64D7B" w:rsidP="00B45DE4">
            <w:pPr>
              <w:pStyle w:val="ConsPlusTitle"/>
              <w:jc w:val="both"/>
              <w:rPr>
                <w:rFonts w:ascii="Times New Roman" w:hAnsi="Times New Roman" w:cs="Times New Roman"/>
                <w:b w:val="0"/>
              </w:rPr>
            </w:pPr>
            <w:r w:rsidRPr="000747D9">
              <w:rPr>
                <w:rFonts w:ascii="Times New Roman" w:hAnsi="Times New Roman" w:cs="Times New Roman"/>
                <w:b w:val="0"/>
              </w:rPr>
              <w:t xml:space="preserve">Для </w:t>
            </w:r>
            <w:r>
              <w:rPr>
                <w:rFonts w:ascii="Times New Roman" w:hAnsi="Times New Roman" w:cs="Times New Roman"/>
                <w:b w:val="0"/>
              </w:rPr>
              <w:t>не</w:t>
            </w:r>
            <w:r w:rsidRPr="000747D9">
              <w:rPr>
                <w:rFonts w:ascii="Times New Roman" w:hAnsi="Times New Roman" w:cs="Times New Roman"/>
                <w:b w:val="0"/>
              </w:rPr>
              <w:t xml:space="preserve">резидентов Приднестровской Молдавской Республики – в </w:t>
            </w:r>
            <w:r>
              <w:rPr>
                <w:rFonts w:ascii="Times New Roman" w:hAnsi="Times New Roman" w:cs="Times New Roman"/>
                <w:b w:val="0"/>
              </w:rPr>
              <w:t>иностранной валюте</w:t>
            </w:r>
            <w:r w:rsidRPr="000747D9">
              <w:rPr>
                <w:rFonts w:ascii="Times New Roman" w:hAnsi="Times New Roman" w:cs="Times New Roman"/>
                <w:b w:val="0"/>
              </w:rPr>
              <w:t>.</w:t>
            </w:r>
          </w:p>
        </w:tc>
      </w:tr>
      <w:tr w:rsidR="000747D9" w:rsidRPr="000747D9" w14:paraId="515DC154" w14:textId="77777777" w:rsidTr="00E81B44">
        <w:tc>
          <w:tcPr>
            <w:tcW w:w="856" w:type="dxa"/>
          </w:tcPr>
          <w:p w14:paraId="330C3D70"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779DD304"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Возможные условия оплаты </w:t>
            </w:r>
          </w:p>
          <w:p w14:paraId="7CB53EC7" w14:textId="77777777" w:rsidR="00E81B44" w:rsidRPr="000747D9" w:rsidRDefault="00E81B44" w:rsidP="00B45DE4">
            <w:pPr>
              <w:rPr>
                <w:rFonts w:ascii="Times New Roman" w:hAnsi="Times New Roman" w:cs="Times New Roman"/>
                <w:sz w:val="24"/>
                <w:szCs w:val="24"/>
              </w:rPr>
            </w:pPr>
          </w:p>
        </w:tc>
        <w:tc>
          <w:tcPr>
            <w:tcW w:w="9332" w:type="dxa"/>
            <w:vAlign w:val="center"/>
          </w:tcPr>
          <w:p w14:paraId="50366216" w14:textId="77777777" w:rsidR="00E81B44" w:rsidRPr="000747D9" w:rsidRDefault="00E81B44" w:rsidP="00B45DE4">
            <w:pPr>
              <w:pStyle w:val="ConsPlusTitle"/>
              <w:rPr>
                <w:rFonts w:ascii="Times New Roman" w:hAnsi="Times New Roman" w:cs="Times New Roman"/>
                <w:b w:val="0"/>
              </w:rPr>
            </w:pPr>
            <w:r w:rsidRPr="000747D9">
              <w:rPr>
                <w:rFonts w:ascii="Times New Roman" w:hAnsi="Times New Roman" w:cs="Times New Roman"/>
                <w:b w:val="0"/>
              </w:rPr>
              <w:t>Собственные средства ГУП «Водоснабжение и водоотведение»</w:t>
            </w:r>
          </w:p>
        </w:tc>
      </w:tr>
      <w:tr w:rsidR="000747D9" w:rsidRPr="000747D9" w14:paraId="27BD71F9" w14:textId="77777777" w:rsidTr="00E81B44">
        <w:tc>
          <w:tcPr>
            <w:tcW w:w="856" w:type="dxa"/>
          </w:tcPr>
          <w:p w14:paraId="14CE9D78" w14:textId="77777777" w:rsidR="00E81B44" w:rsidRPr="000747D9" w:rsidRDefault="00E81B44" w:rsidP="00B45DE4">
            <w:pPr>
              <w:jc w:val="center"/>
              <w:rPr>
                <w:rFonts w:ascii="Times New Roman" w:hAnsi="Times New Roman" w:cs="Times New Roman"/>
                <w:sz w:val="24"/>
                <w:szCs w:val="24"/>
              </w:rPr>
            </w:pPr>
          </w:p>
        </w:tc>
        <w:tc>
          <w:tcPr>
            <w:tcW w:w="4408" w:type="dxa"/>
          </w:tcPr>
          <w:p w14:paraId="557BB1ED" w14:textId="77777777" w:rsidR="00E81B44" w:rsidRPr="000747D9" w:rsidRDefault="00E81B44" w:rsidP="00B45DE4">
            <w:pPr>
              <w:jc w:val="center"/>
              <w:rPr>
                <w:rFonts w:ascii="Times New Roman" w:hAnsi="Times New Roman" w:cs="Times New Roman"/>
                <w:sz w:val="24"/>
                <w:szCs w:val="24"/>
              </w:rPr>
            </w:pPr>
          </w:p>
        </w:tc>
        <w:tc>
          <w:tcPr>
            <w:tcW w:w="9332" w:type="dxa"/>
            <w:vAlign w:val="center"/>
          </w:tcPr>
          <w:p w14:paraId="0565A6D2" w14:textId="31270B63" w:rsidR="00E81B44" w:rsidRPr="000747D9" w:rsidRDefault="00E81B44" w:rsidP="00B45DE4">
            <w:pPr>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p>
        </w:tc>
      </w:tr>
      <w:tr w:rsidR="000747D9" w:rsidRPr="000747D9" w14:paraId="172B1557" w14:textId="77777777" w:rsidTr="00E81B44">
        <w:tc>
          <w:tcPr>
            <w:tcW w:w="856" w:type="dxa"/>
          </w:tcPr>
          <w:p w14:paraId="29CA3354" w14:textId="77777777" w:rsidR="00E81B44" w:rsidRPr="000747D9" w:rsidRDefault="00E81B44" w:rsidP="00B45DE4">
            <w:pPr>
              <w:jc w:val="center"/>
              <w:rPr>
                <w:rFonts w:ascii="Times New Roman" w:hAnsi="Times New Roman" w:cs="Times New Roman"/>
                <w:sz w:val="24"/>
                <w:szCs w:val="24"/>
              </w:rPr>
            </w:pPr>
          </w:p>
        </w:tc>
        <w:tc>
          <w:tcPr>
            <w:tcW w:w="4408" w:type="dxa"/>
          </w:tcPr>
          <w:p w14:paraId="4D1FD723"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 Информация о предмете (объекте) закупки</w:t>
            </w:r>
          </w:p>
        </w:tc>
      </w:tr>
      <w:tr w:rsidR="000747D9" w:rsidRPr="000747D9" w14:paraId="49DAD1F1" w14:textId="77777777" w:rsidTr="00E81B44">
        <w:tc>
          <w:tcPr>
            <w:tcW w:w="856" w:type="dxa"/>
          </w:tcPr>
          <w:p w14:paraId="6ADE7130"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72A91C52"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Предмет закупки и его описание</w:t>
            </w:r>
          </w:p>
          <w:p w14:paraId="5CB0668E" w14:textId="77777777" w:rsidR="00E81B44" w:rsidRPr="000747D9" w:rsidRDefault="00E81B44" w:rsidP="00B45DE4">
            <w:pPr>
              <w:rPr>
                <w:rFonts w:ascii="Times New Roman" w:hAnsi="Times New Roman" w:cs="Times New Roman"/>
                <w:sz w:val="24"/>
                <w:szCs w:val="24"/>
              </w:rPr>
            </w:pPr>
          </w:p>
        </w:tc>
        <w:tc>
          <w:tcPr>
            <w:tcW w:w="9332" w:type="dxa"/>
          </w:tcPr>
          <w:tbl>
            <w:tblPr>
              <w:tblStyle w:val="a4"/>
              <w:tblW w:w="8801" w:type="dxa"/>
              <w:tblInd w:w="279" w:type="dxa"/>
              <w:tblLayout w:type="fixed"/>
              <w:tblLook w:val="04A0" w:firstRow="1" w:lastRow="0" w:firstColumn="1" w:lastColumn="0" w:noHBand="0" w:noVBand="1"/>
            </w:tblPr>
            <w:tblGrid>
              <w:gridCol w:w="1134"/>
              <w:gridCol w:w="3969"/>
              <w:gridCol w:w="709"/>
              <w:gridCol w:w="1004"/>
              <w:gridCol w:w="1985"/>
            </w:tblGrid>
            <w:tr w:rsidR="00F64D7B" w:rsidRPr="00117820" w14:paraId="1F1524C6" w14:textId="77777777" w:rsidTr="00F64D7B">
              <w:tc>
                <w:tcPr>
                  <w:tcW w:w="1134" w:type="dxa"/>
                  <w:shd w:val="clear" w:color="auto" w:fill="D9D9D9" w:themeFill="background1" w:themeFillShade="D9"/>
                </w:tcPr>
                <w:p w14:paraId="3F964DA0" w14:textId="77777777" w:rsidR="00F64D7B" w:rsidRPr="00117820" w:rsidRDefault="00F64D7B" w:rsidP="00F64D7B">
                  <w:pPr>
                    <w:jc w:val="center"/>
                    <w:rPr>
                      <w:rFonts w:ascii="Times New Roman" w:hAnsi="Times New Roman" w:cs="Times New Roman"/>
                    </w:rPr>
                  </w:pPr>
                  <w:r w:rsidRPr="00117820">
                    <w:rPr>
                      <w:rFonts w:ascii="Times New Roman" w:hAnsi="Times New Roman" w:cs="Times New Roman"/>
                    </w:rPr>
                    <w:t>№ п/п лота</w:t>
                  </w:r>
                </w:p>
              </w:tc>
              <w:tc>
                <w:tcPr>
                  <w:tcW w:w="3969" w:type="dxa"/>
                  <w:shd w:val="clear" w:color="auto" w:fill="D9D9D9" w:themeFill="background1" w:themeFillShade="D9"/>
                </w:tcPr>
                <w:p w14:paraId="042CB823" w14:textId="77777777" w:rsidR="00F64D7B" w:rsidRPr="00117820" w:rsidRDefault="00F64D7B" w:rsidP="00F64D7B">
                  <w:pPr>
                    <w:jc w:val="center"/>
                    <w:rPr>
                      <w:rFonts w:ascii="Times New Roman" w:hAnsi="Times New Roman" w:cs="Times New Roman"/>
                    </w:rPr>
                  </w:pPr>
                  <w:r w:rsidRPr="00117820">
                    <w:rPr>
                      <w:rFonts w:ascii="Times New Roman" w:hAnsi="Times New Roman" w:cs="Times New Roman"/>
                    </w:rPr>
                    <w:t>Наименование и основные характеристики объекта закупки</w:t>
                  </w:r>
                </w:p>
              </w:tc>
              <w:tc>
                <w:tcPr>
                  <w:tcW w:w="709" w:type="dxa"/>
                  <w:shd w:val="clear" w:color="auto" w:fill="D9D9D9" w:themeFill="background1" w:themeFillShade="D9"/>
                </w:tcPr>
                <w:p w14:paraId="42A0D55B" w14:textId="77777777" w:rsidR="00F64D7B" w:rsidRPr="00117820" w:rsidRDefault="00F64D7B" w:rsidP="00F64D7B">
                  <w:pPr>
                    <w:jc w:val="center"/>
                    <w:rPr>
                      <w:rFonts w:ascii="Times New Roman" w:hAnsi="Times New Roman" w:cs="Times New Roman"/>
                    </w:rPr>
                  </w:pPr>
                  <w:r w:rsidRPr="00117820">
                    <w:rPr>
                      <w:rFonts w:ascii="Times New Roman" w:hAnsi="Times New Roman" w:cs="Times New Roman"/>
                    </w:rPr>
                    <w:t>Ед. изм.</w:t>
                  </w:r>
                </w:p>
              </w:tc>
              <w:tc>
                <w:tcPr>
                  <w:tcW w:w="1004" w:type="dxa"/>
                  <w:shd w:val="clear" w:color="auto" w:fill="D9D9D9" w:themeFill="background1" w:themeFillShade="D9"/>
                </w:tcPr>
                <w:p w14:paraId="2F25D834" w14:textId="0FCBA132" w:rsidR="00F64D7B" w:rsidRPr="00117820" w:rsidRDefault="00F64D7B" w:rsidP="00F64D7B">
                  <w:pPr>
                    <w:jc w:val="center"/>
                    <w:rPr>
                      <w:rFonts w:ascii="Times New Roman" w:hAnsi="Times New Roman" w:cs="Times New Roman"/>
                    </w:rPr>
                  </w:pPr>
                  <w:r w:rsidRPr="00117820">
                    <w:rPr>
                      <w:rFonts w:ascii="Times New Roman" w:hAnsi="Times New Roman" w:cs="Times New Roman"/>
                    </w:rPr>
                    <w:t>Кол</w:t>
                  </w:r>
                  <w:r>
                    <w:rPr>
                      <w:rFonts w:ascii="Times New Roman" w:hAnsi="Times New Roman" w:cs="Times New Roman"/>
                    </w:rPr>
                    <w:t>-</w:t>
                  </w:r>
                  <w:r w:rsidRPr="00117820">
                    <w:rPr>
                      <w:rFonts w:ascii="Times New Roman" w:hAnsi="Times New Roman" w:cs="Times New Roman"/>
                    </w:rPr>
                    <w:t>во</w:t>
                  </w:r>
                </w:p>
              </w:tc>
              <w:tc>
                <w:tcPr>
                  <w:tcW w:w="1985" w:type="dxa"/>
                  <w:shd w:val="clear" w:color="auto" w:fill="D9D9D9" w:themeFill="background1" w:themeFillShade="D9"/>
                </w:tcPr>
                <w:p w14:paraId="59E41C0E" w14:textId="77777777" w:rsidR="00F64D7B" w:rsidRPr="00117820" w:rsidRDefault="00F64D7B" w:rsidP="00F64D7B">
                  <w:pPr>
                    <w:jc w:val="center"/>
                    <w:rPr>
                      <w:rFonts w:ascii="Times New Roman" w:hAnsi="Times New Roman" w:cs="Times New Roman"/>
                    </w:rPr>
                  </w:pPr>
                  <w:r w:rsidRPr="00117820">
                    <w:rPr>
                      <w:rFonts w:ascii="Times New Roman" w:hAnsi="Times New Roman" w:cs="Times New Roman"/>
                    </w:rPr>
                    <w:t>Начальная (максимальная) цена контракта</w:t>
                  </w:r>
                </w:p>
              </w:tc>
            </w:tr>
            <w:tr w:rsidR="00F64D7B" w:rsidRPr="00117820" w14:paraId="1845634F" w14:textId="77777777" w:rsidTr="00F64D7B">
              <w:tc>
                <w:tcPr>
                  <w:tcW w:w="1134" w:type="dxa"/>
                  <w:shd w:val="clear" w:color="auto" w:fill="D9D9D9" w:themeFill="background1" w:themeFillShade="D9"/>
                </w:tcPr>
                <w:p w14:paraId="464BD133" w14:textId="77777777" w:rsidR="00F64D7B" w:rsidRPr="00117820" w:rsidRDefault="00F64D7B" w:rsidP="00F64D7B">
                  <w:pPr>
                    <w:jc w:val="center"/>
                    <w:rPr>
                      <w:rFonts w:ascii="Times New Roman" w:hAnsi="Times New Roman" w:cs="Times New Roman"/>
                    </w:rPr>
                  </w:pPr>
                </w:p>
              </w:tc>
              <w:tc>
                <w:tcPr>
                  <w:tcW w:w="3969" w:type="dxa"/>
                  <w:shd w:val="clear" w:color="auto" w:fill="D9D9D9" w:themeFill="background1" w:themeFillShade="D9"/>
                </w:tcPr>
                <w:p w14:paraId="65A572A2" w14:textId="112D62FB" w:rsidR="00F64D7B" w:rsidRPr="00F64D7B" w:rsidRDefault="00F64D7B" w:rsidP="00F64D7B">
                  <w:pPr>
                    <w:jc w:val="center"/>
                    <w:rPr>
                      <w:rFonts w:ascii="Times New Roman" w:hAnsi="Times New Roman" w:cs="Times New Roman"/>
                      <w:b/>
                      <w:bCs/>
                    </w:rPr>
                  </w:pPr>
                  <w:r w:rsidRPr="00F64D7B">
                    <w:rPr>
                      <w:rFonts w:ascii="Times New Roman" w:hAnsi="Times New Roman" w:cs="Times New Roman"/>
                      <w:b/>
                      <w:bCs/>
                    </w:rPr>
                    <w:t>Инертные материалы</w:t>
                  </w:r>
                </w:p>
              </w:tc>
              <w:tc>
                <w:tcPr>
                  <w:tcW w:w="709" w:type="dxa"/>
                  <w:shd w:val="clear" w:color="auto" w:fill="D9D9D9" w:themeFill="background1" w:themeFillShade="D9"/>
                </w:tcPr>
                <w:p w14:paraId="172B9A47" w14:textId="77777777" w:rsidR="00F64D7B" w:rsidRPr="00117820" w:rsidRDefault="00F64D7B" w:rsidP="00F64D7B">
                  <w:pPr>
                    <w:jc w:val="center"/>
                    <w:rPr>
                      <w:rFonts w:ascii="Times New Roman" w:hAnsi="Times New Roman" w:cs="Times New Roman"/>
                    </w:rPr>
                  </w:pPr>
                </w:p>
              </w:tc>
              <w:tc>
                <w:tcPr>
                  <w:tcW w:w="1004" w:type="dxa"/>
                  <w:shd w:val="clear" w:color="auto" w:fill="D9D9D9" w:themeFill="background1" w:themeFillShade="D9"/>
                </w:tcPr>
                <w:p w14:paraId="7ECA5F12" w14:textId="77777777" w:rsidR="00F64D7B" w:rsidRPr="00117820" w:rsidRDefault="00F64D7B" w:rsidP="00F64D7B">
                  <w:pPr>
                    <w:jc w:val="center"/>
                    <w:rPr>
                      <w:rFonts w:ascii="Times New Roman" w:hAnsi="Times New Roman" w:cs="Times New Roman"/>
                    </w:rPr>
                  </w:pPr>
                </w:p>
              </w:tc>
              <w:tc>
                <w:tcPr>
                  <w:tcW w:w="1985" w:type="dxa"/>
                  <w:shd w:val="clear" w:color="auto" w:fill="D9D9D9" w:themeFill="background1" w:themeFillShade="D9"/>
                </w:tcPr>
                <w:p w14:paraId="34AE281B" w14:textId="77777777" w:rsidR="00F64D7B" w:rsidRPr="00117820" w:rsidRDefault="00F64D7B" w:rsidP="00F64D7B">
                  <w:pPr>
                    <w:jc w:val="center"/>
                    <w:rPr>
                      <w:rFonts w:ascii="Times New Roman" w:hAnsi="Times New Roman" w:cs="Times New Roman"/>
                    </w:rPr>
                  </w:pPr>
                </w:p>
              </w:tc>
            </w:tr>
            <w:tr w:rsidR="00F64D7B" w:rsidRPr="00117820" w14:paraId="4B772970" w14:textId="77777777" w:rsidTr="00F64D7B">
              <w:tc>
                <w:tcPr>
                  <w:tcW w:w="1134" w:type="dxa"/>
                  <w:vAlign w:val="center"/>
                </w:tcPr>
                <w:p w14:paraId="093071B0" w14:textId="77777777" w:rsidR="00F64D7B" w:rsidRPr="00117820" w:rsidRDefault="00F64D7B" w:rsidP="00F64D7B">
                  <w:pPr>
                    <w:jc w:val="center"/>
                    <w:rPr>
                      <w:rFonts w:ascii="Times New Roman" w:hAnsi="Times New Roman" w:cs="Times New Roman"/>
                      <w:b/>
                    </w:rPr>
                  </w:pPr>
                  <w:r>
                    <w:rPr>
                      <w:rFonts w:ascii="Times New Roman" w:hAnsi="Times New Roman" w:cs="Times New Roman"/>
                      <w:b/>
                    </w:rPr>
                    <w:t>1</w:t>
                  </w:r>
                </w:p>
              </w:tc>
              <w:tc>
                <w:tcPr>
                  <w:tcW w:w="3969" w:type="dxa"/>
                  <w:vAlign w:val="center"/>
                </w:tcPr>
                <w:p w14:paraId="2286116E" w14:textId="77777777" w:rsidR="00F64D7B" w:rsidRPr="00117820" w:rsidRDefault="00F64D7B" w:rsidP="00F64D7B">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 xml:space="preserve">Песчано-гравийная смесь </w:t>
                  </w:r>
                  <w:r w:rsidRPr="00523145">
                    <w:rPr>
                      <w:rFonts w:ascii="Times New Roman" w:hAnsi="Times New Roman" w:cs="Times New Roman"/>
                      <w:b w:val="0"/>
                      <w:sz w:val="22"/>
                      <w:szCs w:val="22"/>
                    </w:rPr>
                    <w:t>в г. Бендеры</w:t>
                  </w:r>
                </w:p>
              </w:tc>
              <w:tc>
                <w:tcPr>
                  <w:tcW w:w="709" w:type="dxa"/>
                  <w:vAlign w:val="center"/>
                </w:tcPr>
                <w:p w14:paraId="0C576E0C" w14:textId="77777777" w:rsidR="00F64D7B" w:rsidRPr="00117820" w:rsidRDefault="00F64D7B" w:rsidP="00F64D7B">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004" w:type="dxa"/>
                  <w:vAlign w:val="bottom"/>
                </w:tcPr>
                <w:p w14:paraId="112587F9" w14:textId="77777777" w:rsidR="00F64D7B" w:rsidRPr="00117820" w:rsidRDefault="00F64D7B" w:rsidP="00F64D7B">
                  <w:pPr>
                    <w:jc w:val="center"/>
                    <w:outlineLvl w:val="0"/>
                    <w:rPr>
                      <w:rFonts w:ascii="Times New Roman" w:hAnsi="Times New Roman" w:cs="Times New Roman"/>
                    </w:rPr>
                  </w:pPr>
                  <w:r>
                    <w:rPr>
                      <w:rFonts w:ascii="Times New Roman" w:hAnsi="Times New Roman" w:cs="Times New Roman"/>
                    </w:rPr>
                    <w:t>7 983,00</w:t>
                  </w:r>
                </w:p>
              </w:tc>
              <w:tc>
                <w:tcPr>
                  <w:tcW w:w="1985" w:type="dxa"/>
                  <w:vAlign w:val="bottom"/>
                </w:tcPr>
                <w:p w14:paraId="67DE051D" w14:textId="77777777" w:rsidR="00F64D7B" w:rsidRPr="00117820" w:rsidRDefault="00F64D7B" w:rsidP="00F64D7B">
                  <w:pPr>
                    <w:jc w:val="right"/>
                    <w:rPr>
                      <w:rFonts w:ascii="Times New Roman" w:hAnsi="Times New Roman" w:cs="Times New Roman"/>
                    </w:rPr>
                  </w:pPr>
                  <w:r>
                    <w:rPr>
                      <w:rFonts w:ascii="Times New Roman" w:hAnsi="Times New Roman" w:cs="Times New Roman"/>
                    </w:rPr>
                    <w:t>878 130,00</w:t>
                  </w:r>
                </w:p>
              </w:tc>
            </w:tr>
            <w:tr w:rsidR="00F64D7B" w:rsidRPr="00117820" w14:paraId="1DB2737C" w14:textId="77777777" w:rsidTr="00F64D7B">
              <w:tc>
                <w:tcPr>
                  <w:tcW w:w="6816" w:type="dxa"/>
                  <w:gridSpan w:val="4"/>
                  <w:vAlign w:val="center"/>
                </w:tcPr>
                <w:p w14:paraId="357D89DA" w14:textId="77777777" w:rsidR="00F64D7B" w:rsidRPr="00523145" w:rsidRDefault="00F64D7B" w:rsidP="00F64D7B">
                  <w:pPr>
                    <w:outlineLvl w:val="0"/>
                    <w:rPr>
                      <w:rFonts w:ascii="Times New Roman" w:hAnsi="Times New Roman" w:cs="Times New Roman"/>
                    </w:rPr>
                  </w:pPr>
                  <w:r w:rsidRPr="00523145">
                    <w:rPr>
                      <w:rFonts w:ascii="Times New Roman" w:hAnsi="Times New Roman" w:cs="Times New Roman"/>
                    </w:rPr>
                    <w:t>ИТОГО:</w:t>
                  </w:r>
                </w:p>
              </w:tc>
              <w:tc>
                <w:tcPr>
                  <w:tcW w:w="1985" w:type="dxa"/>
                  <w:vAlign w:val="bottom"/>
                </w:tcPr>
                <w:p w14:paraId="2C1E33B5" w14:textId="77777777" w:rsidR="00F64D7B" w:rsidRPr="00725DD5" w:rsidRDefault="00F64D7B" w:rsidP="00F64D7B">
                  <w:pPr>
                    <w:jc w:val="right"/>
                    <w:rPr>
                      <w:rFonts w:ascii="Times New Roman" w:hAnsi="Times New Roman" w:cs="Times New Roman"/>
                      <w:b/>
                      <w:bCs/>
                    </w:rPr>
                  </w:pPr>
                  <w:r w:rsidRPr="00725DD5">
                    <w:rPr>
                      <w:rFonts w:ascii="Times New Roman" w:hAnsi="Times New Roman" w:cs="Times New Roman"/>
                      <w:b/>
                      <w:bCs/>
                    </w:rPr>
                    <w:t>878 130,00</w:t>
                  </w:r>
                </w:p>
              </w:tc>
            </w:tr>
            <w:tr w:rsidR="00F64D7B" w:rsidRPr="00117820" w14:paraId="54CC25F3" w14:textId="77777777" w:rsidTr="00F64D7B">
              <w:tc>
                <w:tcPr>
                  <w:tcW w:w="1134" w:type="dxa"/>
                  <w:vAlign w:val="center"/>
                </w:tcPr>
                <w:p w14:paraId="62050F85" w14:textId="77777777" w:rsidR="00F64D7B" w:rsidRPr="00117820" w:rsidRDefault="00F64D7B" w:rsidP="00F64D7B">
                  <w:pPr>
                    <w:jc w:val="center"/>
                    <w:rPr>
                      <w:rFonts w:ascii="Times New Roman" w:hAnsi="Times New Roman" w:cs="Times New Roman"/>
                      <w:b/>
                    </w:rPr>
                  </w:pPr>
                  <w:r>
                    <w:rPr>
                      <w:rFonts w:ascii="Times New Roman" w:hAnsi="Times New Roman" w:cs="Times New Roman"/>
                      <w:b/>
                    </w:rPr>
                    <w:t>2</w:t>
                  </w:r>
                </w:p>
              </w:tc>
              <w:tc>
                <w:tcPr>
                  <w:tcW w:w="3969" w:type="dxa"/>
                  <w:vAlign w:val="center"/>
                </w:tcPr>
                <w:p w14:paraId="77315959" w14:textId="77777777" w:rsidR="00F64D7B" w:rsidRPr="00117820" w:rsidRDefault="00F64D7B" w:rsidP="00F64D7B">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Песок</w:t>
                  </w:r>
                  <w:r>
                    <w:t xml:space="preserve"> </w:t>
                  </w:r>
                  <w:r w:rsidRPr="00523145">
                    <w:rPr>
                      <w:rFonts w:ascii="Times New Roman" w:hAnsi="Times New Roman" w:cs="Times New Roman"/>
                      <w:b w:val="0"/>
                      <w:sz w:val="22"/>
                      <w:szCs w:val="22"/>
                    </w:rPr>
                    <w:t>в г. Бендеры</w:t>
                  </w:r>
                </w:p>
              </w:tc>
              <w:tc>
                <w:tcPr>
                  <w:tcW w:w="709" w:type="dxa"/>
                  <w:vAlign w:val="center"/>
                </w:tcPr>
                <w:p w14:paraId="3B3DAB16" w14:textId="77777777" w:rsidR="00F64D7B" w:rsidRPr="00117820" w:rsidRDefault="00F64D7B" w:rsidP="00F64D7B">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004" w:type="dxa"/>
                  <w:vAlign w:val="center"/>
                </w:tcPr>
                <w:p w14:paraId="47D9394B" w14:textId="77777777" w:rsidR="00F64D7B" w:rsidRPr="00117820" w:rsidRDefault="00F64D7B" w:rsidP="00F64D7B">
                  <w:pPr>
                    <w:jc w:val="center"/>
                    <w:rPr>
                      <w:rFonts w:ascii="Times New Roman" w:hAnsi="Times New Roman" w:cs="Times New Roman"/>
                    </w:rPr>
                  </w:pPr>
                  <w:r>
                    <w:rPr>
                      <w:rFonts w:ascii="Times New Roman" w:hAnsi="Times New Roman" w:cs="Times New Roman"/>
                    </w:rPr>
                    <w:t>2 475,10</w:t>
                  </w:r>
                </w:p>
              </w:tc>
              <w:tc>
                <w:tcPr>
                  <w:tcW w:w="1985" w:type="dxa"/>
                  <w:vAlign w:val="bottom"/>
                </w:tcPr>
                <w:p w14:paraId="7377C4F7" w14:textId="77777777" w:rsidR="00F64D7B" w:rsidRPr="00117820" w:rsidRDefault="00F64D7B" w:rsidP="00F64D7B">
                  <w:pPr>
                    <w:jc w:val="right"/>
                    <w:rPr>
                      <w:rFonts w:ascii="Times New Roman" w:hAnsi="Times New Roman" w:cs="Times New Roman"/>
                    </w:rPr>
                  </w:pPr>
                  <w:r>
                    <w:rPr>
                      <w:rFonts w:ascii="Times New Roman" w:hAnsi="Times New Roman" w:cs="Times New Roman"/>
                    </w:rPr>
                    <w:t>284 636,50</w:t>
                  </w:r>
                </w:p>
              </w:tc>
            </w:tr>
            <w:tr w:rsidR="00F64D7B" w:rsidRPr="00117820" w14:paraId="2E95447F" w14:textId="77777777" w:rsidTr="00F64D7B">
              <w:trPr>
                <w:trHeight w:val="352"/>
              </w:trPr>
              <w:tc>
                <w:tcPr>
                  <w:tcW w:w="6816" w:type="dxa"/>
                  <w:gridSpan w:val="4"/>
                  <w:vAlign w:val="center"/>
                </w:tcPr>
                <w:p w14:paraId="36D8BC9C" w14:textId="77777777" w:rsidR="00F64D7B" w:rsidRPr="00523145" w:rsidRDefault="00F64D7B" w:rsidP="00F64D7B">
                  <w:pPr>
                    <w:pStyle w:val="ConsPlusTitle"/>
                    <w:rPr>
                      <w:rFonts w:ascii="Times New Roman" w:hAnsi="Times New Roman" w:cs="Times New Roman"/>
                      <w:b w:val="0"/>
                      <w:bCs w:val="0"/>
                      <w:sz w:val="22"/>
                      <w:szCs w:val="22"/>
                    </w:rPr>
                  </w:pPr>
                  <w:r w:rsidRPr="00523145">
                    <w:rPr>
                      <w:rFonts w:ascii="Times New Roman" w:hAnsi="Times New Roman" w:cs="Times New Roman"/>
                      <w:b w:val="0"/>
                      <w:bCs w:val="0"/>
                      <w:sz w:val="22"/>
                      <w:szCs w:val="22"/>
                    </w:rPr>
                    <w:t>ИТОГО:</w:t>
                  </w:r>
                </w:p>
              </w:tc>
              <w:tc>
                <w:tcPr>
                  <w:tcW w:w="1985" w:type="dxa"/>
                  <w:vAlign w:val="center"/>
                </w:tcPr>
                <w:p w14:paraId="33C884A4" w14:textId="77777777" w:rsidR="00F64D7B" w:rsidRPr="00117820" w:rsidRDefault="00F64D7B" w:rsidP="00F64D7B">
                  <w:pPr>
                    <w:jc w:val="right"/>
                    <w:rPr>
                      <w:rFonts w:ascii="Times New Roman" w:hAnsi="Times New Roman" w:cs="Times New Roman"/>
                      <w:b/>
                      <w:bCs/>
                    </w:rPr>
                  </w:pPr>
                  <w:r>
                    <w:rPr>
                      <w:rFonts w:ascii="Times New Roman" w:hAnsi="Times New Roman" w:cs="Times New Roman"/>
                      <w:b/>
                      <w:bCs/>
                    </w:rPr>
                    <w:t>284 636,50</w:t>
                  </w:r>
                </w:p>
              </w:tc>
            </w:tr>
            <w:tr w:rsidR="00F64D7B" w:rsidRPr="00117820" w14:paraId="4953CC6C" w14:textId="77777777" w:rsidTr="00F64D7B">
              <w:trPr>
                <w:trHeight w:val="352"/>
              </w:trPr>
              <w:tc>
                <w:tcPr>
                  <w:tcW w:w="6816" w:type="dxa"/>
                  <w:gridSpan w:val="4"/>
                  <w:vAlign w:val="center"/>
                </w:tcPr>
                <w:p w14:paraId="2F718977" w14:textId="77777777" w:rsidR="00F64D7B" w:rsidRPr="00117820" w:rsidRDefault="00F64D7B" w:rsidP="00F64D7B">
                  <w:pPr>
                    <w:pStyle w:val="ConsPlusTitle"/>
                    <w:rPr>
                      <w:rFonts w:ascii="Times New Roman" w:hAnsi="Times New Roman" w:cs="Times New Roman"/>
                      <w:sz w:val="22"/>
                      <w:szCs w:val="22"/>
                    </w:rPr>
                  </w:pPr>
                  <w:r w:rsidRPr="003B7804">
                    <w:rPr>
                      <w:rFonts w:ascii="Times New Roman" w:hAnsi="Times New Roman" w:cs="Times New Roman"/>
                      <w:color w:val="000000"/>
                    </w:rPr>
                    <w:t xml:space="preserve">ИТОГО по </w:t>
                  </w:r>
                  <w:r>
                    <w:rPr>
                      <w:rFonts w:ascii="Times New Roman" w:hAnsi="Times New Roman" w:cs="Times New Roman"/>
                      <w:color w:val="000000"/>
                    </w:rPr>
                    <w:t>2</w:t>
                  </w:r>
                  <w:r w:rsidRPr="003B7804">
                    <w:rPr>
                      <w:rFonts w:ascii="Times New Roman" w:hAnsi="Times New Roman" w:cs="Times New Roman"/>
                      <w:color w:val="000000"/>
                    </w:rPr>
                    <w:t>-м Лотам:</w:t>
                  </w:r>
                </w:p>
              </w:tc>
              <w:tc>
                <w:tcPr>
                  <w:tcW w:w="1985" w:type="dxa"/>
                  <w:vAlign w:val="center"/>
                </w:tcPr>
                <w:p w14:paraId="31B35F17" w14:textId="77777777" w:rsidR="00F64D7B" w:rsidRDefault="00F64D7B" w:rsidP="00F64D7B">
                  <w:pPr>
                    <w:jc w:val="right"/>
                    <w:rPr>
                      <w:rFonts w:ascii="Times New Roman" w:hAnsi="Times New Roman" w:cs="Times New Roman"/>
                      <w:b/>
                      <w:bCs/>
                    </w:rPr>
                  </w:pPr>
                  <w:r>
                    <w:rPr>
                      <w:rFonts w:ascii="Times New Roman" w:hAnsi="Times New Roman" w:cs="Times New Roman"/>
                      <w:b/>
                      <w:color w:val="000000"/>
                      <w:sz w:val="24"/>
                      <w:szCs w:val="24"/>
                    </w:rPr>
                    <w:t>1 162 766,50</w:t>
                  </w:r>
                </w:p>
              </w:tc>
            </w:tr>
          </w:tbl>
          <w:p w14:paraId="590C59B8" w14:textId="77777777" w:rsidR="00E81B44" w:rsidRPr="00267F6A" w:rsidRDefault="00E81B44" w:rsidP="00B45DE4">
            <w:pPr>
              <w:jc w:val="center"/>
              <w:rPr>
                <w:rFonts w:ascii="Times New Roman" w:hAnsi="Times New Roman" w:cs="Times New Roman"/>
              </w:rPr>
            </w:pPr>
          </w:p>
        </w:tc>
      </w:tr>
      <w:tr w:rsidR="000747D9" w:rsidRPr="000747D9" w14:paraId="039066A5" w14:textId="77777777" w:rsidTr="00E81B44">
        <w:tc>
          <w:tcPr>
            <w:tcW w:w="856" w:type="dxa"/>
          </w:tcPr>
          <w:p w14:paraId="6AB4EC2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39D5948D"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0747D9" w:rsidRDefault="00E81B44" w:rsidP="00B45DE4">
            <w:pPr>
              <w:pStyle w:val="ConsPlusTitle"/>
              <w:rPr>
                <w:rFonts w:ascii="Times New Roman" w:hAnsi="Times New Roman" w:cs="Times New Roman"/>
                <w:b w:val="0"/>
              </w:rPr>
            </w:pPr>
            <w:r w:rsidRPr="000747D9">
              <w:rPr>
                <w:rFonts w:ascii="Times New Roman" w:hAnsi="Times New Roman" w:cs="Times New Roman"/>
                <w:b w:val="0"/>
              </w:rPr>
              <w:t>Не требуется</w:t>
            </w:r>
          </w:p>
        </w:tc>
      </w:tr>
      <w:tr w:rsidR="000747D9" w:rsidRPr="000747D9" w14:paraId="21A0059D" w14:textId="77777777" w:rsidTr="00E81B44">
        <w:tc>
          <w:tcPr>
            <w:tcW w:w="856" w:type="dxa"/>
          </w:tcPr>
          <w:p w14:paraId="55BE7EB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081003DB"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03A2277D" w:rsidR="00E81B44" w:rsidRPr="000747D9" w:rsidRDefault="00E81B44" w:rsidP="00B45DE4">
            <w:pPr>
              <w:pStyle w:val="ConsPlusTitle"/>
              <w:rPr>
                <w:rFonts w:ascii="Times New Roman" w:hAnsi="Times New Roman" w:cs="Times New Roman"/>
                <w:b w:val="0"/>
              </w:rPr>
            </w:pPr>
            <w:r w:rsidRPr="000747D9">
              <w:rPr>
                <w:rFonts w:ascii="Times New Roman" w:hAnsi="Times New Roman" w:cs="Times New Roman"/>
                <w:b w:val="0"/>
              </w:rPr>
              <w:t>Не требуется</w:t>
            </w:r>
          </w:p>
        </w:tc>
      </w:tr>
      <w:tr w:rsidR="000747D9" w:rsidRPr="000747D9" w14:paraId="202329D3" w14:textId="77777777" w:rsidTr="00E81B44">
        <w:tc>
          <w:tcPr>
            <w:tcW w:w="856" w:type="dxa"/>
          </w:tcPr>
          <w:p w14:paraId="1304224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w:t>
            </w:r>
          </w:p>
        </w:tc>
        <w:tc>
          <w:tcPr>
            <w:tcW w:w="4408" w:type="dxa"/>
          </w:tcPr>
          <w:p w14:paraId="20A44AF3"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p w14:paraId="69D80ACC" w14:textId="78B0AC21"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 xml:space="preserve">Форма заявки на участие в закупке приведена в Приложении № </w:t>
            </w:r>
            <w:r w:rsidR="00F64D7B">
              <w:rPr>
                <w:rFonts w:ascii="Times New Roman" w:hAnsi="Times New Roman" w:cs="Times New Roman"/>
                <w:sz w:val="24"/>
                <w:szCs w:val="24"/>
              </w:rPr>
              <w:t>4</w:t>
            </w:r>
            <w:r w:rsidRPr="000747D9">
              <w:rPr>
                <w:rFonts w:ascii="Times New Roman" w:hAnsi="Times New Roman" w:cs="Times New Roman"/>
                <w:sz w:val="24"/>
                <w:szCs w:val="24"/>
              </w:rPr>
              <w:t xml:space="preserve"> к закупочной документации.</w:t>
            </w:r>
          </w:p>
        </w:tc>
      </w:tr>
      <w:tr w:rsidR="000747D9" w:rsidRPr="000747D9" w14:paraId="192879FE" w14:textId="77777777" w:rsidTr="00E81B44">
        <w:tc>
          <w:tcPr>
            <w:tcW w:w="856" w:type="dxa"/>
          </w:tcPr>
          <w:p w14:paraId="000844D8" w14:textId="77777777" w:rsidR="00E81B44" w:rsidRPr="000747D9" w:rsidRDefault="00E81B44" w:rsidP="00B45DE4">
            <w:pPr>
              <w:jc w:val="center"/>
              <w:rPr>
                <w:rFonts w:ascii="Times New Roman" w:hAnsi="Times New Roman" w:cs="Times New Roman"/>
                <w:sz w:val="24"/>
                <w:szCs w:val="24"/>
              </w:rPr>
            </w:pPr>
          </w:p>
        </w:tc>
        <w:tc>
          <w:tcPr>
            <w:tcW w:w="4408" w:type="dxa"/>
          </w:tcPr>
          <w:p w14:paraId="5845C6F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 Преимущества, требования к участникам закупки</w:t>
            </w:r>
          </w:p>
        </w:tc>
      </w:tr>
      <w:tr w:rsidR="000747D9" w:rsidRPr="000747D9" w14:paraId="55F4FCFE" w14:textId="77777777" w:rsidTr="00E81B44">
        <w:tc>
          <w:tcPr>
            <w:tcW w:w="856" w:type="dxa"/>
          </w:tcPr>
          <w:p w14:paraId="40DCB4A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E0A568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б) организации, применяющие труд инвалидов;</w:t>
            </w:r>
          </w:p>
          <w:p w14:paraId="227472AF"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в) отечественные производители;</w:t>
            </w:r>
          </w:p>
          <w:p w14:paraId="68606AFB"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lastRenderedPageBreak/>
              <w:t>г) отечественные импортеры.</w:t>
            </w:r>
          </w:p>
        </w:tc>
      </w:tr>
      <w:tr w:rsidR="000747D9" w:rsidRPr="000747D9" w14:paraId="3008777F" w14:textId="77777777" w:rsidTr="00E81B44">
        <w:tc>
          <w:tcPr>
            <w:tcW w:w="856" w:type="dxa"/>
          </w:tcPr>
          <w:p w14:paraId="329A8600"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2.</w:t>
            </w:r>
          </w:p>
        </w:tc>
        <w:tc>
          <w:tcPr>
            <w:tcW w:w="4408" w:type="dxa"/>
          </w:tcPr>
          <w:p w14:paraId="6D136CCA"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Требования к участникам и перечень документов, которые должны быть представлены</w:t>
            </w:r>
            <w:r w:rsidRPr="000747D9">
              <w:t xml:space="preserve"> </w:t>
            </w:r>
            <w:r w:rsidRPr="000747D9">
              <w:rPr>
                <w:rFonts w:ascii="Times New Roman" w:hAnsi="Times New Roman" w:cs="Times New Roman"/>
                <w:sz w:val="24"/>
                <w:szCs w:val="24"/>
              </w:rPr>
              <w:t>исчерпывающий перечень документов (в соответствии со статьей 21 Закона)</w:t>
            </w:r>
          </w:p>
        </w:tc>
        <w:tc>
          <w:tcPr>
            <w:tcW w:w="9332" w:type="dxa"/>
          </w:tcPr>
          <w:p w14:paraId="5D225402" w14:textId="73FD3029" w:rsidR="00F64D7B" w:rsidRPr="00F64D7B" w:rsidRDefault="00F64D7B" w:rsidP="00F64D7B">
            <w:pPr>
              <w:jc w:val="both"/>
              <w:rPr>
                <w:rFonts w:ascii="Times New Roman" w:hAnsi="Times New Roman" w:cs="Times New Roman"/>
                <w:b/>
                <w:bCs/>
                <w:sz w:val="24"/>
                <w:szCs w:val="24"/>
              </w:rPr>
            </w:pPr>
            <w:r w:rsidRPr="00F64D7B">
              <w:rPr>
                <w:rFonts w:ascii="Times New Roman" w:hAnsi="Times New Roman" w:cs="Times New Roman"/>
                <w:b/>
                <w:bCs/>
                <w:sz w:val="24"/>
                <w:szCs w:val="24"/>
              </w:rPr>
              <w:t>Требования к Участникам закупки:</w:t>
            </w:r>
          </w:p>
          <w:p w14:paraId="685FC224" w14:textId="12658EC2" w:rsidR="00F64D7B"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3CA7C2F5" w14:textId="77777777" w:rsidR="00F64D7B"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0AEF0FB8" w14:textId="77777777" w:rsidR="00F64D7B"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3AA9BD" w14:textId="77777777" w:rsidR="00F64D7B" w:rsidRPr="00F64D7B" w:rsidRDefault="00F64D7B" w:rsidP="00F64D7B">
            <w:pPr>
              <w:jc w:val="both"/>
              <w:rPr>
                <w:rFonts w:ascii="Times New Roman" w:hAnsi="Times New Roman" w:cs="Times New Roman"/>
                <w:bCs/>
                <w:sz w:val="24"/>
                <w:szCs w:val="24"/>
              </w:rPr>
            </w:pPr>
            <w:r w:rsidRPr="00F64D7B">
              <w:rPr>
                <w:rFonts w:ascii="Times New Roman" w:hAnsi="Times New Roman" w:cs="Times New Roman"/>
                <w:sz w:val="24"/>
                <w:szCs w:val="24"/>
              </w:rPr>
              <w:t xml:space="preserve">г) </w:t>
            </w:r>
            <w:r w:rsidRPr="00F64D7B">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8E6B5D" w14:textId="77777777" w:rsidR="00F64D7B" w:rsidRPr="00F64D7B" w:rsidRDefault="00F64D7B" w:rsidP="00F64D7B">
            <w:pPr>
              <w:jc w:val="both"/>
              <w:rPr>
                <w:rFonts w:ascii="Times New Roman" w:hAnsi="Times New Roman" w:cs="Times New Roman"/>
                <w:bCs/>
                <w:sz w:val="24"/>
                <w:szCs w:val="24"/>
              </w:rPr>
            </w:pPr>
            <w:r w:rsidRPr="00F64D7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3B98F00" w14:textId="77777777" w:rsidR="00F64D7B" w:rsidRPr="00F64D7B" w:rsidRDefault="00F64D7B" w:rsidP="00F64D7B">
            <w:pPr>
              <w:jc w:val="both"/>
              <w:rPr>
                <w:rFonts w:ascii="Times New Roman" w:hAnsi="Times New Roman" w:cs="Times New Roman"/>
                <w:bCs/>
                <w:sz w:val="24"/>
                <w:szCs w:val="24"/>
              </w:rPr>
            </w:pPr>
            <w:r w:rsidRPr="00F64D7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0AFC006" w14:textId="77777777" w:rsidR="00F64D7B" w:rsidRPr="00F64D7B" w:rsidRDefault="00F64D7B" w:rsidP="00F64D7B">
            <w:pPr>
              <w:jc w:val="both"/>
              <w:rPr>
                <w:rFonts w:ascii="Times New Roman" w:hAnsi="Times New Roman" w:cs="Times New Roman"/>
                <w:bCs/>
                <w:sz w:val="24"/>
                <w:szCs w:val="24"/>
              </w:rPr>
            </w:pPr>
            <w:r w:rsidRPr="00F64D7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21669BE5" w14:textId="77777777" w:rsidR="00F64D7B" w:rsidRPr="00F64D7B" w:rsidRDefault="00F64D7B" w:rsidP="00F64D7B">
            <w:pPr>
              <w:jc w:val="both"/>
              <w:rPr>
                <w:rFonts w:ascii="Times New Roman" w:hAnsi="Times New Roman" w:cs="Times New Roman"/>
                <w:bCs/>
                <w:sz w:val="24"/>
                <w:szCs w:val="24"/>
              </w:rPr>
            </w:pPr>
            <w:r w:rsidRPr="00F64D7B">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78776173" w14:textId="77777777" w:rsidR="00F64D7B"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16E28100" w14:textId="77777777" w:rsidR="00F64D7B"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lastRenderedPageBreak/>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A7B992C" w14:textId="77777777" w:rsidR="00F64D7B"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t xml:space="preserve">е) отсутствие в </w:t>
            </w:r>
            <w:hyperlink r:id="rId12" w:anchor="Par2313" w:tooltip="Статья 104. Реестр недобросовестных поставщиков (подрядчиков, исполнителей)" w:history="1">
              <w:r w:rsidRPr="00F64D7B">
                <w:rPr>
                  <w:rStyle w:val="ae"/>
                  <w:rFonts w:ascii="Times New Roman" w:hAnsi="Times New Roman" w:cs="Times New Roman"/>
                  <w:sz w:val="24"/>
                  <w:szCs w:val="24"/>
                </w:rPr>
                <w:t>реестре</w:t>
              </w:r>
            </w:hyperlink>
            <w:r w:rsidRPr="00F64D7B">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ACCDB5E" w14:textId="06A1AF9F" w:rsidR="00CF7670" w:rsidRPr="00F64D7B" w:rsidRDefault="00F64D7B" w:rsidP="00F64D7B">
            <w:pPr>
              <w:jc w:val="both"/>
              <w:rPr>
                <w:rFonts w:ascii="Times New Roman" w:hAnsi="Times New Roman" w:cs="Times New Roman"/>
                <w:sz w:val="24"/>
                <w:szCs w:val="24"/>
              </w:rPr>
            </w:pPr>
            <w:r w:rsidRPr="00F64D7B">
              <w:rPr>
                <w:rFonts w:ascii="Times New Roman" w:hAnsi="Times New Roman" w:cs="Times New Roman"/>
                <w:sz w:val="24"/>
                <w:szCs w:val="24"/>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0747D9" w:rsidRPr="000747D9" w14:paraId="336DAEAC" w14:textId="77777777" w:rsidTr="00E81B44">
        <w:tc>
          <w:tcPr>
            <w:tcW w:w="856" w:type="dxa"/>
          </w:tcPr>
          <w:p w14:paraId="4FDD0E8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3.</w:t>
            </w:r>
          </w:p>
        </w:tc>
        <w:tc>
          <w:tcPr>
            <w:tcW w:w="4408" w:type="dxa"/>
          </w:tcPr>
          <w:p w14:paraId="6E82AD73"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Условия об </w:t>
            </w:r>
            <w:proofErr w:type="gramStart"/>
            <w:r w:rsidRPr="000747D9">
              <w:rPr>
                <w:rFonts w:ascii="Times New Roman" w:hAnsi="Times New Roman" w:cs="Times New Roman"/>
                <w:sz w:val="24"/>
                <w:szCs w:val="24"/>
              </w:rPr>
              <w:t>ответственности  за</w:t>
            </w:r>
            <w:proofErr w:type="gramEnd"/>
            <w:r w:rsidRPr="000747D9">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Arial"/>
                <w:bCs/>
                <w:sz w:val="24"/>
                <w:szCs w:val="24"/>
                <w:lang w:eastAsia="ru-RU"/>
              </w:rPr>
              <w:lastRenderedPageBreak/>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0747D9">
              <w:rPr>
                <w:rFonts w:ascii="Times New Roman" w:eastAsia="Times New Roman" w:hAnsi="Times New Roman" w:cs="Times New Roman"/>
                <w:sz w:val="24"/>
                <w:szCs w:val="24"/>
                <w:lang w:eastAsia="ru-RU"/>
              </w:rPr>
              <w:t>субпоставки</w:t>
            </w:r>
            <w:proofErr w:type="spellEnd"/>
            <w:r w:rsidRPr="000747D9">
              <w:rPr>
                <w:rFonts w:ascii="Times New Roman" w:eastAsia="Times New Roman" w:hAnsi="Times New Roman" w:cs="Times New Roman"/>
                <w:sz w:val="24"/>
                <w:szCs w:val="24"/>
                <w:lang w:eastAsia="ru-RU"/>
              </w:rPr>
              <w:t xml:space="preserve"> (</w:t>
            </w:r>
            <w:proofErr w:type="spellStart"/>
            <w:r w:rsidRPr="000747D9">
              <w:rPr>
                <w:rFonts w:ascii="Times New Roman" w:eastAsia="Times New Roman" w:hAnsi="Times New Roman" w:cs="Times New Roman"/>
                <w:sz w:val="24"/>
                <w:szCs w:val="24"/>
                <w:lang w:eastAsia="ru-RU"/>
              </w:rPr>
              <w:t>соисполнения</w:t>
            </w:r>
            <w:proofErr w:type="spellEnd"/>
            <w:r w:rsidRPr="000747D9">
              <w:rPr>
                <w:rFonts w:ascii="Times New Roman" w:eastAsia="Times New Roman" w:hAnsi="Times New Roman" w:cs="Times New Roman"/>
                <w:sz w:val="24"/>
                <w:szCs w:val="24"/>
                <w:lang w:eastAsia="ru-RU"/>
              </w:rPr>
              <w:t>), заключенных Поставщиком при исполнении Контракта</w:t>
            </w:r>
            <w:r w:rsidRPr="000747D9">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0747D9">
              <w:rPr>
                <w:rFonts w:ascii="Times New Roman" w:eastAsia="Times New Roman" w:hAnsi="Times New Roman" w:cs="Times New Roman"/>
                <w:sz w:val="24"/>
                <w:szCs w:val="24"/>
                <w:lang w:eastAsia="ru-RU"/>
              </w:rPr>
              <w:t>субпоставки</w:t>
            </w:r>
            <w:proofErr w:type="spellEnd"/>
            <w:r w:rsidRPr="000747D9">
              <w:rPr>
                <w:rFonts w:ascii="Times New Roman" w:eastAsia="Times New Roman" w:hAnsi="Times New Roman" w:cs="Times New Roman"/>
                <w:sz w:val="24"/>
                <w:szCs w:val="24"/>
                <w:lang w:eastAsia="ru-RU"/>
              </w:rPr>
              <w:t xml:space="preserve"> (</w:t>
            </w:r>
            <w:proofErr w:type="spellStart"/>
            <w:r w:rsidRPr="000747D9">
              <w:rPr>
                <w:rFonts w:ascii="Times New Roman" w:eastAsia="Times New Roman" w:hAnsi="Times New Roman" w:cs="Times New Roman"/>
                <w:sz w:val="24"/>
                <w:szCs w:val="24"/>
                <w:lang w:eastAsia="ru-RU"/>
              </w:rPr>
              <w:t>соисполнения</w:t>
            </w:r>
            <w:proofErr w:type="spellEnd"/>
            <w:r w:rsidRPr="000747D9">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Arial"/>
                <w:bCs/>
                <w:sz w:val="24"/>
                <w:szCs w:val="24"/>
                <w:lang w:eastAsia="ru-RU"/>
              </w:rPr>
              <w:t xml:space="preserve">Непредставление Поставщиком информации </w:t>
            </w:r>
            <w:r w:rsidRPr="000747D9">
              <w:rPr>
                <w:rFonts w:ascii="Times New Roman" w:eastAsia="Times New Roman" w:hAnsi="Times New Roman" w:cs="Times New Roman"/>
                <w:sz w:val="24"/>
                <w:szCs w:val="24"/>
                <w:lang w:eastAsia="ru-RU"/>
              </w:rPr>
              <w:t xml:space="preserve">обо всех договорах </w:t>
            </w:r>
            <w:proofErr w:type="spellStart"/>
            <w:r w:rsidRPr="000747D9">
              <w:rPr>
                <w:rFonts w:ascii="Times New Roman" w:eastAsia="Times New Roman" w:hAnsi="Times New Roman" w:cs="Times New Roman"/>
                <w:sz w:val="24"/>
                <w:szCs w:val="24"/>
                <w:lang w:eastAsia="ru-RU"/>
              </w:rPr>
              <w:t>субпоставки</w:t>
            </w:r>
            <w:proofErr w:type="spellEnd"/>
            <w:r w:rsidRPr="000747D9">
              <w:rPr>
                <w:rFonts w:ascii="Times New Roman" w:eastAsia="Times New Roman" w:hAnsi="Times New Roman" w:cs="Times New Roman"/>
                <w:sz w:val="24"/>
                <w:szCs w:val="24"/>
                <w:lang w:eastAsia="ru-RU"/>
              </w:rPr>
              <w:t xml:space="preserve"> (</w:t>
            </w:r>
            <w:proofErr w:type="spellStart"/>
            <w:r w:rsidRPr="000747D9">
              <w:rPr>
                <w:rFonts w:ascii="Times New Roman" w:eastAsia="Times New Roman" w:hAnsi="Times New Roman" w:cs="Times New Roman"/>
                <w:sz w:val="24"/>
                <w:szCs w:val="24"/>
                <w:lang w:eastAsia="ru-RU"/>
              </w:rPr>
              <w:t>соисполнения</w:t>
            </w:r>
            <w:proofErr w:type="spellEnd"/>
            <w:r w:rsidRPr="000747D9">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0747D9" w:rsidRPr="000747D9" w14:paraId="7B4BE5FB" w14:textId="77777777" w:rsidTr="00E81B44">
        <w:tc>
          <w:tcPr>
            <w:tcW w:w="856" w:type="dxa"/>
          </w:tcPr>
          <w:p w14:paraId="11D2C2F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4.</w:t>
            </w:r>
          </w:p>
        </w:tc>
        <w:tc>
          <w:tcPr>
            <w:tcW w:w="4408" w:type="dxa"/>
          </w:tcPr>
          <w:p w14:paraId="5D8F6130" w14:textId="7A88BB8D"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Требования к</w:t>
            </w:r>
            <w:r w:rsidR="00F64D7B">
              <w:rPr>
                <w:rFonts w:ascii="Times New Roman" w:hAnsi="Times New Roman" w:cs="Times New Roman"/>
                <w:sz w:val="24"/>
                <w:szCs w:val="24"/>
              </w:rPr>
              <w:t xml:space="preserve"> качеству и</w:t>
            </w:r>
            <w:r w:rsidRPr="000747D9">
              <w:rPr>
                <w:rFonts w:ascii="Times New Roman" w:hAnsi="Times New Roman" w:cs="Times New Roman"/>
                <w:sz w:val="24"/>
                <w:szCs w:val="24"/>
              </w:rPr>
              <w:t xml:space="preserve"> гарантийным обязательствам, предоставляемым поставщиком, в отношении поставляемых товаров</w:t>
            </w:r>
          </w:p>
        </w:tc>
        <w:tc>
          <w:tcPr>
            <w:tcW w:w="9332" w:type="dxa"/>
          </w:tcPr>
          <w:p w14:paraId="4C818FCA" w14:textId="77777777" w:rsidR="00F64D7B" w:rsidRPr="00605466" w:rsidRDefault="00F64D7B" w:rsidP="00F64D7B">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Товар поставляется в порядке, обеспечивающей его сохранность при надлежащем хранении и транспортировке.</w:t>
            </w:r>
          </w:p>
          <w:p w14:paraId="21761692" w14:textId="77777777" w:rsidR="00F64D7B" w:rsidRPr="00605466" w:rsidRDefault="00F64D7B" w:rsidP="00F64D7B">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 xml:space="preserve">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w:t>
            </w:r>
            <w:r>
              <w:rPr>
                <w:rFonts w:ascii="Times New Roman" w:eastAsia="Times New Roman" w:hAnsi="Times New Roman" w:cs="Times New Roman"/>
                <w:sz w:val="24"/>
                <w:szCs w:val="24"/>
                <w:lang w:eastAsia="ru-RU"/>
              </w:rPr>
              <w:t>23735-2014</w:t>
            </w:r>
            <w:r w:rsidRPr="00605466">
              <w:rPr>
                <w:rFonts w:ascii="Times New Roman" w:eastAsia="Times New Roman" w:hAnsi="Times New Roman" w:cs="Times New Roman"/>
                <w:sz w:val="24"/>
                <w:szCs w:val="24"/>
                <w:lang w:eastAsia="ru-RU"/>
              </w:rPr>
              <w:t>,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0F77A043" w14:textId="39B41475" w:rsidR="00E81B44" w:rsidRPr="000747D9" w:rsidRDefault="00E81B44" w:rsidP="003E551C">
            <w:pPr>
              <w:jc w:val="both"/>
              <w:rPr>
                <w:rFonts w:ascii="Times New Roman" w:hAnsi="Times New Roman" w:cs="Times New Roman"/>
                <w:sz w:val="24"/>
                <w:szCs w:val="24"/>
              </w:rPr>
            </w:pPr>
          </w:p>
        </w:tc>
      </w:tr>
      <w:tr w:rsidR="000747D9" w:rsidRPr="000747D9" w14:paraId="4AE59A70" w14:textId="77777777" w:rsidTr="00E81B44">
        <w:tc>
          <w:tcPr>
            <w:tcW w:w="856" w:type="dxa"/>
          </w:tcPr>
          <w:p w14:paraId="29C2BE8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w:t>
            </w:r>
          </w:p>
        </w:tc>
        <w:tc>
          <w:tcPr>
            <w:tcW w:w="4408" w:type="dxa"/>
          </w:tcPr>
          <w:p w14:paraId="2F131921"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Не требуется</w:t>
            </w:r>
          </w:p>
        </w:tc>
      </w:tr>
      <w:tr w:rsidR="000747D9" w:rsidRPr="000747D9" w14:paraId="433534FC" w14:textId="77777777" w:rsidTr="00E81B44">
        <w:tc>
          <w:tcPr>
            <w:tcW w:w="856" w:type="dxa"/>
          </w:tcPr>
          <w:p w14:paraId="6562987F" w14:textId="77777777" w:rsidR="00E81B44" w:rsidRPr="000747D9" w:rsidRDefault="00E81B44" w:rsidP="00B45DE4">
            <w:pPr>
              <w:jc w:val="center"/>
              <w:rPr>
                <w:rFonts w:ascii="Times New Roman" w:hAnsi="Times New Roman" w:cs="Times New Roman"/>
                <w:sz w:val="24"/>
                <w:szCs w:val="24"/>
              </w:rPr>
            </w:pPr>
          </w:p>
        </w:tc>
        <w:tc>
          <w:tcPr>
            <w:tcW w:w="4408" w:type="dxa"/>
          </w:tcPr>
          <w:p w14:paraId="128129DD"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7. Условия контракта</w:t>
            </w:r>
          </w:p>
        </w:tc>
        <w:tc>
          <w:tcPr>
            <w:tcW w:w="9332" w:type="dxa"/>
          </w:tcPr>
          <w:p w14:paraId="002FC21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7. Условия контракта</w:t>
            </w:r>
          </w:p>
        </w:tc>
      </w:tr>
      <w:tr w:rsidR="00F64D7B" w:rsidRPr="000747D9" w14:paraId="386D1D49" w14:textId="77777777" w:rsidTr="00E81B44">
        <w:tc>
          <w:tcPr>
            <w:tcW w:w="856" w:type="dxa"/>
          </w:tcPr>
          <w:p w14:paraId="6B3E7878" w14:textId="77777777" w:rsidR="00F64D7B" w:rsidRPr="000747D9" w:rsidRDefault="00F64D7B" w:rsidP="00F64D7B">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56A08269" w14:textId="77777777" w:rsidR="00F64D7B" w:rsidRPr="000747D9" w:rsidRDefault="00F64D7B" w:rsidP="00F64D7B">
            <w:pPr>
              <w:rPr>
                <w:rFonts w:ascii="Times New Roman" w:hAnsi="Times New Roman" w:cs="Times New Roman"/>
                <w:sz w:val="24"/>
                <w:szCs w:val="24"/>
              </w:rPr>
            </w:pPr>
            <w:r w:rsidRPr="000747D9">
              <w:rPr>
                <w:rFonts w:ascii="Times New Roman" w:hAnsi="Times New Roman" w:cs="Times New Roman"/>
                <w:sz w:val="24"/>
                <w:szCs w:val="24"/>
              </w:rPr>
              <w:t xml:space="preserve">Условие о предмете контракта </w:t>
            </w:r>
          </w:p>
        </w:tc>
        <w:tc>
          <w:tcPr>
            <w:tcW w:w="9332" w:type="dxa"/>
          </w:tcPr>
          <w:p w14:paraId="66B7E8DC" w14:textId="338E32F8" w:rsidR="00F64D7B" w:rsidRPr="000747D9" w:rsidRDefault="00F64D7B" w:rsidP="00F64D7B">
            <w:pPr>
              <w:jc w:val="both"/>
              <w:rPr>
                <w:rFonts w:ascii="Times New Roman" w:hAnsi="Times New Roman" w:cs="Times New Roman"/>
                <w:b/>
                <w:sz w:val="24"/>
                <w:szCs w:val="24"/>
              </w:rPr>
            </w:pPr>
            <w:r w:rsidRPr="00605466">
              <w:rPr>
                <w:rFonts w:ascii="Times New Roman" w:eastAsia="Times New Roman" w:hAnsi="Times New Roman" w:cs="Times New Roman"/>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2</w:t>
            </w:r>
            <w:r w:rsidRPr="00E45A39">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3</w:t>
            </w:r>
            <w:r w:rsidRPr="00E45A39">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к настоящей Закупочной документации</w:t>
            </w:r>
            <w:r w:rsidRPr="00DE642C">
              <w:rPr>
                <w:rFonts w:ascii="Times New Roman" w:eastAsia="Times New Roman" w:hAnsi="Times New Roman" w:cs="Times New Roman"/>
                <w:sz w:val="24"/>
                <w:szCs w:val="24"/>
                <w:lang w:eastAsia="ru-RU"/>
              </w:rPr>
              <w:t>).</w:t>
            </w:r>
          </w:p>
        </w:tc>
      </w:tr>
      <w:tr w:rsidR="00F64D7B" w:rsidRPr="000747D9" w14:paraId="302B5651" w14:textId="77777777" w:rsidTr="00E81B44">
        <w:tc>
          <w:tcPr>
            <w:tcW w:w="856" w:type="dxa"/>
          </w:tcPr>
          <w:p w14:paraId="4D09396F" w14:textId="1F985F56" w:rsidR="00F64D7B" w:rsidRPr="000747D9" w:rsidRDefault="00F64D7B" w:rsidP="00F64D7B">
            <w:pPr>
              <w:jc w:val="center"/>
              <w:rPr>
                <w:rFonts w:ascii="Times New Roman" w:hAnsi="Times New Roman" w:cs="Times New Roman"/>
                <w:sz w:val="24"/>
                <w:szCs w:val="24"/>
              </w:rPr>
            </w:pPr>
            <w:r>
              <w:rPr>
                <w:rFonts w:ascii="Times New Roman" w:hAnsi="Times New Roman" w:cs="Times New Roman"/>
                <w:sz w:val="24"/>
                <w:szCs w:val="24"/>
              </w:rPr>
              <w:t>2</w:t>
            </w:r>
            <w:r w:rsidRPr="000747D9">
              <w:rPr>
                <w:rFonts w:ascii="Times New Roman" w:hAnsi="Times New Roman" w:cs="Times New Roman"/>
                <w:sz w:val="24"/>
                <w:szCs w:val="24"/>
              </w:rPr>
              <w:t>.</w:t>
            </w:r>
          </w:p>
        </w:tc>
        <w:tc>
          <w:tcPr>
            <w:tcW w:w="4408" w:type="dxa"/>
          </w:tcPr>
          <w:p w14:paraId="75ED2ED6" w14:textId="77777777" w:rsidR="00F64D7B" w:rsidRPr="000747D9" w:rsidRDefault="00F64D7B" w:rsidP="00F64D7B">
            <w:pPr>
              <w:rPr>
                <w:rFonts w:ascii="Times New Roman" w:hAnsi="Times New Roman" w:cs="Times New Roman"/>
                <w:sz w:val="24"/>
                <w:szCs w:val="24"/>
              </w:rPr>
            </w:pPr>
            <w:r w:rsidRPr="000747D9">
              <w:rPr>
                <w:rFonts w:ascii="Times New Roman" w:hAnsi="Times New Roman" w:cs="Times New Roman"/>
                <w:sz w:val="24"/>
                <w:szCs w:val="24"/>
              </w:rPr>
              <w:t xml:space="preserve">Информация о месте доставки товара </w:t>
            </w:r>
          </w:p>
        </w:tc>
        <w:tc>
          <w:tcPr>
            <w:tcW w:w="9332" w:type="dxa"/>
          </w:tcPr>
          <w:p w14:paraId="21DAB128" w14:textId="77777777" w:rsidR="00F64D7B" w:rsidRDefault="00F64D7B" w:rsidP="00F64D7B">
            <w:pPr>
              <w:jc w:val="both"/>
              <w:rPr>
                <w:rFonts w:ascii="Times New Roman" w:hAnsi="Times New Roman" w:cs="Times New Roman"/>
                <w:sz w:val="24"/>
                <w:szCs w:val="24"/>
              </w:rPr>
            </w:pPr>
            <w:r w:rsidRPr="006F0737">
              <w:rPr>
                <w:rFonts w:ascii="Times New Roman" w:hAnsi="Times New Roman" w:cs="Times New Roman"/>
                <w:sz w:val="24"/>
                <w:szCs w:val="24"/>
              </w:rPr>
              <w:t>Поставка Товара в виде песчано-гравийной смеси и песка осуществляется с территории склада Поставщика:</w:t>
            </w:r>
          </w:p>
          <w:p w14:paraId="3AD71A37" w14:textId="447C203F" w:rsidR="00F64D7B" w:rsidRPr="007B3314" w:rsidRDefault="00F64D7B" w:rsidP="00F64D7B">
            <w:pPr>
              <w:jc w:val="both"/>
              <w:rPr>
                <w:rFonts w:ascii="Times New Roman" w:hAnsi="Times New Roman" w:cs="Times New Roman"/>
                <w:b/>
                <w:sz w:val="24"/>
                <w:szCs w:val="24"/>
              </w:rPr>
            </w:pPr>
            <w:r w:rsidRPr="007B3314">
              <w:rPr>
                <w:rFonts w:ascii="Times New Roman" w:hAnsi="Times New Roman" w:cs="Times New Roman"/>
                <w:b/>
                <w:sz w:val="24"/>
                <w:szCs w:val="24"/>
              </w:rPr>
              <w:t xml:space="preserve">- по </w:t>
            </w:r>
            <w:proofErr w:type="spellStart"/>
            <w:r w:rsidRPr="007B3314">
              <w:rPr>
                <w:rFonts w:ascii="Times New Roman" w:hAnsi="Times New Roman" w:cs="Times New Roman"/>
                <w:b/>
                <w:sz w:val="24"/>
                <w:szCs w:val="24"/>
              </w:rPr>
              <w:t>ЛОТ</w:t>
            </w:r>
            <w:r>
              <w:rPr>
                <w:rFonts w:ascii="Times New Roman" w:hAnsi="Times New Roman" w:cs="Times New Roman"/>
                <w:b/>
                <w:sz w:val="24"/>
                <w:szCs w:val="24"/>
              </w:rPr>
              <w:t>ам</w:t>
            </w:r>
            <w:proofErr w:type="spellEnd"/>
            <w:r w:rsidRPr="007B3314">
              <w:rPr>
                <w:rFonts w:ascii="Times New Roman" w:hAnsi="Times New Roman" w:cs="Times New Roman"/>
                <w:b/>
                <w:sz w:val="24"/>
                <w:szCs w:val="24"/>
              </w:rPr>
              <w:t xml:space="preserve"> № </w:t>
            </w:r>
            <w:r>
              <w:rPr>
                <w:rFonts w:ascii="Times New Roman" w:hAnsi="Times New Roman" w:cs="Times New Roman"/>
                <w:b/>
                <w:sz w:val="24"/>
                <w:szCs w:val="24"/>
              </w:rPr>
              <w:t>1,2</w:t>
            </w:r>
            <w:r w:rsidRPr="007B3314">
              <w:rPr>
                <w:rFonts w:ascii="Times New Roman" w:hAnsi="Times New Roman" w:cs="Times New Roman"/>
                <w:b/>
                <w:sz w:val="24"/>
                <w:szCs w:val="24"/>
              </w:rPr>
              <w:t>:</w:t>
            </w:r>
          </w:p>
          <w:p w14:paraId="272ACDF1" w14:textId="69157510" w:rsidR="00F64D7B" w:rsidRPr="000747D9" w:rsidRDefault="00F64D7B" w:rsidP="00F64D7B">
            <w:pPr>
              <w:jc w:val="both"/>
              <w:rPr>
                <w:rFonts w:ascii="Times New Roman" w:hAnsi="Times New Roman" w:cs="Times New Roman"/>
                <w:sz w:val="24"/>
                <w:szCs w:val="24"/>
              </w:rPr>
            </w:pPr>
            <w:r>
              <w:rPr>
                <w:rFonts w:ascii="Times New Roman" w:hAnsi="Times New Roman" w:cs="Times New Roman"/>
                <w:sz w:val="24"/>
                <w:szCs w:val="24"/>
              </w:rPr>
              <w:t>- 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p>
        </w:tc>
      </w:tr>
      <w:tr w:rsidR="00F64D7B" w:rsidRPr="000747D9" w14:paraId="09DE87EE" w14:textId="77777777" w:rsidTr="00E81B44">
        <w:tc>
          <w:tcPr>
            <w:tcW w:w="856" w:type="dxa"/>
          </w:tcPr>
          <w:p w14:paraId="099B2B02" w14:textId="080E0D5F" w:rsidR="00F64D7B" w:rsidRPr="000747D9" w:rsidRDefault="00F64D7B" w:rsidP="00F64D7B">
            <w:pPr>
              <w:jc w:val="center"/>
              <w:rPr>
                <w:rFonts w:ascii="Times New Roman" w:hAnsi="Times New Roman" w:cs="Times New Roman"/>
                <w:sz w:val="24"/>
                <w:szCs w:val="24"/>
              </w:rPr>
            </w:pPr>
            <w:r>
              <w:rPr>
                <w:rFonts w:ascii="Times New Roman" w:hAnsi="Times New Roman" w:cs="Times New Roman"/>
                <w:sz w:val="24"/>
                <w:szCs w:val="24"/>
              </w:rPr>
              <w:t>3</w:t>
            </w:r>
            <w:r w:rsidRPr="000747D9">
              <w:rPr>
                <w:rFonts w:ascii="Times New Roman" w:hAnsi="Times New Roman" w:cs="Times New Roman"/>
                <w:sz w:val="24"/>
                <w:szCs w:val="24"/>
              </w:rPr>
              <w:t>.</w:t>
            </w:r>
          </w:p>
        </w:tc>
        <w:tc>
          <w:tcPr>
            <w:tcW w:w="4408" w:type="dxa"/>
          </w:tcPr>
          <w:p w14:paraId="20CDAD71" w14:textId="77777777" w:rsidR="00F64D7B" w:rsidRPr="000747D9" w:rsidRDefault="00F64D7B" w:rsidP="00F64D7B">
            <w:pPr>
              <w:rPr>
                <w:rFonts w:ascii="Times New Roman" w:hAnsi="Times New Roman" w:cs="Times New Roman"/>
                <w:sz w:val="24"/>
                <w:szCs w:val="24"/>
              </w:rPr>
            </w:pPr>
            <w:r w:rsidRPr="000747D9">
              <w:rPr>
                <w:rFonts w:ascii="Times New Roman" w:hAnsi="Times New Roman" w:cs="Times New Roman"/>
                <w:sz w:val="24"/>
                <w:szCs w:val="24"/>
              </w:rPr>
              <w:t xml:space="preserve">Сроки поставки товара </w:t>
            </w:r>
          </w:p>
        </w:tc>
        <w:tc>
          <w:tcPr>
            <w:tcW w:w="9332" w:type="dxa"/>
          </w:tcPr>
          <w:p w14:paraId="0D8386FE" w14:textId="59FB390B" w:rsidR="00F64D7B" w:rsidRPr="000747D9" w:rsidRDefault="00F64D7B" w:rsidP="00F64D7B">
            <w:pPr>
              <w:spacing w:line="240" w:lineRule="atLeast"/>
              <w:contextualSpacing/>
              <w:jc w:val="both"/>
              <w:rPr>
                <w:rFonts w:ascii="Times New Roman" w:hAnsi="Times New Roman" w:cs="Times New Roman"/>
                <w:i/>
                <w:sz w:val="24"/>
                <w:szCs w:val="24"/>
              </w:rPr>
            </w:pPr>
            <w:r w:rsidRPr="00FE4716">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w:t>
            </w:r>
            <w:r w:rsidRPr="00FE4716">
              <w:rPr>
                <w:rFonts w:ascii="Times New Roman" w:eastAsia="Times New Roman" w:hAnsi="Times New Roman" w:cs="Times New Roman"/>
                <w:color w:val="000000" w:themeColor="text1"/>
                <w:sz w:val="24"/>
                <w:szCs w:val="24"/>
                <w:lang w:eastAsia="ru-RU"/>
              </w:rPr>
              <w:lastRenderedPageBreak/>
              <w:t>посредством подачи заявки (</w:t>
            </w:r>
            <w:r w:rsidRPr="001B6D4E">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FE4716">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FE4716">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FE4716">
              <w:rPr>
                <w:rFonts w:ascii="Times New Roman" w:eastAsia="Times New Roman" w:hAnsi="Times New Roman" w:cs="Times New Roman"/>
                <w:color w:val="000000" w:themeColor="text1"/>
                <w:sz w:val="24"/>
                <w:szCs w:val="24"/>
                <w:lang w:eastAsia="ru-RU"/>
              </w:rPr>
              <w:t xml:space="preserve"> года.</w:t>
            </w:r>
          </w:p>
        </w:tc>
      </w:tr>
      <w:tr w:rsidR="00F64D7B" w:rsidRPr="000747D9" w14:paraId="2291A010" w14:textId="77777777" w:rsidTr="00E81B44">
        <w:tc>
          <w:tcPr>
            <w:tcW w:w="856" w:type="dxa"/>
          </w:tcPr>
          <w:p w14:paraId="39117E24" w14:textId="77777777" w:rsidR="00F64D7B" w:rsidRPr="000747D9" w:rsidRDefault="00F64D7B" w:rsidP="00F64D7B">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3.</w:t>
            </w:r>
          </w:p>
        </w:tc>
        <w:tc>
          <w:tcPr>
            <w:tcW w:w="4408" w:type="dxa"/>
          </w:tcPr>
          <w:p w14:paraId="6F210C42" w14:textId="77777777" w:rsidR="00F64D7B" w:rsidRPr="000747D9" w:rsidRDefault="00F64D7B" w:rsidP="00F64D7B">
            <w:pPr>
              <w:rPr>
                <w:rFonts w:ascii="Times New Roman" w:hAnsi="Times New Roman" w:cs="Times New Roman"/>
                <w:sz w:val="24"/>
                <w:szCs w:val="24"/>
              </w:rPr>
            </w:pPr>
            <w:r w:rsidRPr="000747D9">
              <w:rPr>
                <w:rFonts w:ascii="Times New Roman" w:hAnsi="Times New Roman" w:cs="Times New Roman"/>
                <w:sz w:val="24"/>
                <w:szCs w:val="24"/>
              </w:rPr>
              <w:t>Условия транспортировки и хранения товара</w:t>
            </w:r>
          </w:p>
        </w:tc>
        <w:tc>
          <w:tcPr>
            <w:tcW w:w="9332" w:type="dxa"/>
          </w:tcPr>
          <w:p w14:paraId="70AC71AB" w14:textId="15C8348A" w:rsidR="00F64D7B" w:rsidRPr="000747D9" w:rsidRDefault="00F64D7B" w:rsidP="00F64D7B">
            <w:pPr>
              <w:jc w:val="both"/>
              <w:rPr>
                <w:rFonts w:ascii="Times New Roman" w:hAnsi="Times New Roman" w:cs="Times New Roman"/>
                <w:sz w:val="24"/>
                <w:szCs w:val="24"/>
              </w:rPr>
            </w:pPr>
            <w:r w:rsidRPr="00F22365">
              <w:rPr>
                <w:rFonts w:ascii="Times New Roman" w:hAnsi="Times New Roman" w:cs="Times New Roman"/>
                <w:sz w:val="24"/>
                <w:szCs w:val="24"/>
              </w:rPr>
              <w:t xml:space="preserve">Доставка Товара осуществляется транспортом и за счёт средств Покупателя  </w:t>
            </w:r>
          </w:p>
        </w:tc>
      </w:tr>
    </w:tbl>
    <w:p w14:paraId="7E50173A" w14:textId="77777777" w:rsidR="00FB416A" w:rsidRPr="000747D9" w:rsidRDefault="00FB416A" w:rsidP="0077394A">
      <w:pPr>
        <w:jc w:val="center"/>
        <w:rPr>
          <w:rFonts w:ascii="Times New Roman" w:hAnsi="Times New Roman" w:cs="Times New Roman"/>
          <w:sz w:val="24"/>
          <w:szCs w:val="24"/>
        </w:rPr>
      </w:pPr>
    </w:p>
    <w:sectPr w:rsidR="00FB416A" w:rsidRPr="000747D9"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129667">
    <w:abstractNumId w:val="1"/>
  </w:num>
  <w:num w:numId="2" w16cid:durableId="803233646">
    <w:abstractNumId w:val="3"/>
  </w:num>
  <w:num w:numId="3" w16cid:durableId="1274094479">
    <w:abstractNumId w:val="4"/>
  </w:num>
  <w:num w:numId="4" w16cid:durableId="1029795115">
    <w:abstractNumId w:val="5"/>
  </w:num>
  <w:num w:numId="5" w16cid:durableId="279458227">
    <w:abstractNumId w:val="2"/>
  </w:num>
  <w:num w:numId="6" w16cid:durableId="3054741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11C89"/>
    <w:rsid w:val="00023A37"/>
    <w:rsid w:val="00033B5B"/>
    <w:rsid w:val="00036812"/>
    <w:rsid w:val="0004579A"/>
    <w:rsid w:val="00064195"/>
    <w:rsid w:val="000747D9"/>
    <w:rsid w:val="00087A4C"/>
    <w:rsid w:val="00097ED3"/>
    <w:rsid w:val="000A06BC"/>
    <w:rsid w:val="000A0D7D"/>
    <w:rsid w:val="000A1A29"/>
    <w:rsid w:val="000A1F38"/>
    <w:rsid w:val="000A27B6"/>
    <w:rsid w:val="000A7569"/>
    <w:rsid w:val="000C49E9"/>
    <w:rsid w:val="000D06BA"/>
    <w:rsid w:val="000E7E60"/>
    <w:rsid w:val="000F0075"/>
    <w:rsid w:val="000F49FB"/>
    <w:rsid w:val="001105B3"/>
    <w:rsid w:val="00122694"/>
    <w:rsid w:val="001417DD"/>
    <w:rsid w:val="00142AB0"/>
    <w:rsid w:val="001441F9"/>
    <w:rsid w:val="00146054"/>
    <w:rsid w:val="00150E73"/>
    <w:rsid w:val="00156447"/>
    <w:rsid w:val="001650C8"/>
    <w:rsid w:val="00176D78"/>
    <w:rsid w:val="0018783D"/>
    <w:rsid w:val="00191703"/>
    <w:rsid w:val="001937DB"/>
    <w:rsid w:val="00195B64"/>
    <w:rsid w:val="00197960"/>
    <w:rsid w:val="001A1A6D"/>
    <w:rsid w:val="001A4F98"/>
    <w:rsid w:val="001A5CA5"/>
    <w:rsid w:val="001A7839"/>
    <w:rsid w:val="001A7D08"/>
    <w:rsid w:val="001C3B48"/>
    <w:rsid w:val="001D6DE0"/>
    <w:rsid w:val="001F0258"/>
    <w:rsid w:val="001F069A"/>
    <w:rsid w:val="001F6F8B"/>
    <w:rsid w:val="00216497"/>
    <w:rsid w:val="00240412"/>
    <w:rsid w:val="00243840"/>
    <w:rsid w:val="0024566E"/>
    <w:rsid w:val="002474F1"/>
    <w:rsid w:val="0024794E"/>
    <w:rsid w:val="00250305"/>
    <w:rsid w:val="002539EC"/>
    <w:rsid w:val="00255B57"/>
    <w:rsid w:val="00262E88"/>
    <w:rsid w:val="00264B24"/>
    <w:rsid w:val="00267F6A"/>
    <w:rsid w:val="002820BC"/>
    <w:rsid w:val="00285C35"/>
    <w:rsid w:val="00292C8E"/>
    <w:rsid w:val="002A1548"/>
    <w:rsid w:val="002B3BB5"/>
    <w:rsid w:val="002B5A81"/>
    <w:rsid w:val="002C15CE"/>
    <w:rsid w:val="002C17F9"/>
    <w:rsid w:val="002C28F7"/>
    <w:rsid w:val="002C39D2"/>
    <w:rsid w:val="002D09DB"/>
    <w:rsid w:val="002D0C87"/>
    <w:rsid w:val="002E4FF4"/>
    <w:rsid w:val="002F4C59"/>
    <w:rsid w:val="002F5469"/>
    <w:rsid w:val="002F60B9"/>
    <w:rsid w:val="00302D87"/>
    <w:rsid w:val="00302F6D"/>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607"/>
    <w:rsid w:val="003C1F34"/>
    <w:rsid w:val="003C3E93"/>
    <w:rsid w:val="003C502B"/>
    <w:rsid w:val="003D07A0"/>
    <w:rsid w:val="003D1AB5"/>
    <w:rsid w:val="003D5716"/>
    <w:rsid w:val="003E551C"/>
    <w:rsid w:val="003F18D9"/>
    <w:rsid w:val="00404A0F"/>
    <w:rsid w:val="00406ABC"/>
    <w:rsid w:val="0042273F"/>
    <w:rsid w:val="00425467"/>
    <w:rsid w:val="0043030A"/>
    <w:rsid w:val="00430B51"/>
    <w:rsid w:val="004369EB"/>
    <w:rsid w:val="00437DBF"/>
    <w:rsid w:val="00446990"/>
    <w:rsid w:val="004517DA"/>
    <w:rsid w:val="00451EFE"/>
    <w:rsid w:val="00453938"/>
    <w:rsid w:val="00473519"/>
    <w:rsid w:val="00473CF2"/>
    <w:rsid w:val="00483D8C"/>
    <w:rsid w:val="00487392"/>
    <w:rsid w:val="004B3932"/>
    <w:rsid w:val="004B65BF"/>
    <w:rsid w:val="004B6996"/>
    <w:rsid w:val="004C287D"/>
    <w:rsid w:val="004D5BE8"/>
    <w:rsid w:val="004E31C0"/>
    <w:rsid w:val="004E7718"/>
    <w:rsid w:val="004F3050"/>
    <w:rsid w:val="004F5E7F"/>
    <w:rsid w:val="00532162"/>
    <w:rsid w:val="00536BC0"/>
    <w:rsid w:val="00543E44"/>
    <w:rsid w:val="00550708"/>
    <w:rsid w:val="00550FED"/>
    <w:rsid w:val="00551BF6"/>
    <w:rsid w:val="0056191E"/>
    <w:rsid w:val="0056193A"/>
    <w:rsid w:val="005672FC"/>
    <w:rsid w:val="00570BDC"/>
    <w:rsid w:val="00592EE8"/>
    <w:rsid w:val="00592F51"/>
    <w:rsid w:val="005A0595"/>
    <w:rsid w:val="005A1354"/>
    <w:rsid w:val="005A176A"/>
    <w:rsid w:val="005A18BE"/>
    <w:rsid w:val="005B58BD"/>
    <w:rsid w:val="005B58C9"/>
    <w:rsid w:val="005B5A51"/>
    <w:rsid w:val="005B7B95"/>
    <w:rsid w:val="005C07F0"/>
    <w:rsid w:val="005C0C83"/>
    <w:rsid w:val="005D23A7"/>
    <w:rsid w:val="005E2E67"/>
    <w:rsid w:val="005F08FE"/>
    <w:rsid w:val="005F2D55"/>
    <w:rsid w:val="005F6186"/>
    <w:rsid w:val="005F6601"/>
    <w:rsid w:val="005F71E0"/>
    <w:rsid w:val="005F7746"/>
    <w:rsid w:val="006221C4"/>
    <w:rsid w:val="006308AB"/>
    <w:rsid w:val="00636747"/>
    <w:rsid w:val="006423C4"/>
    <w:rsid w:val="00644238"/>
    <w:rsid w:val="00652A75"/>
    <w:rsid w:val="00671ABC"/>
    <w:rsid w:val="006737E2"/>
    <w:rsid w:val="00690ADB"/>
    <w:rsid w:val="006A0B36"/>
    <w:rsid w:val="006A109F"/>
    <w:rsid w:val="006A2568"/>
    <w:rsid w:val="006B506E"/>
    <w:rsid w:val="006C29C9"/>
    <w:rsid w:val="006C318B"/>
    <w:rsid w:val="006D1F11"/>
    <w:rsid w:val="006D5600"/>
    <w:rsid w:val="006D5731"/>
    <w:rsid w:val="006F01C5"/>
    <w:rsid w:val="00701448"/>
    <w:rsid w:val="00703D1C"/>
    <w:rsid w:val="007131EF"/>
    <w:rsid w:val="0072210B"/>
    <w:rsid w:val="00724094"/>
    <w:rsid w:val="00727A96"/>
    <w:rsid w:val="00733FE2"/>
    <w:rsid w:val="00740531"/>
    <w:rsid w:val="0074250B"/>
    <w:rsid w:val="00747CB3"/>
    <w:rsid w:val="0075036C"/>
    <w:rsid w:val="00752B8C"/>
    <w:rsid w:val="007713A2"/>
    <w:rsid w:val="0077394A"/>
    <w:rsid w:val="007751F5"/>
    <w:rsid w:val="00785E6C"/>
    <w:rsid w:val="007919FF"/>
    <w:rsid w:val="007949D1"/>
    <w:rsid w:val="00795612"/>
    <w:rsid w:val="00796D90"/>
    <w:rsid w:val="00797961"/>
    <w:rsid w:val="007A6DE0"/>
    <w:rsid w:val="007A720F"/>
    <w:rsid w:val="007B1DFD"/>
    <w:rsid w:val="007C0994"/>
    <w:rsid w:val="007C446F"/>
    <w:rsid w:val="007C60A9"/>
    <w:rsid w:val="007D6DA4"/>
    <w:rsid w:val="007E5625"/>
    <w:rsid w:val="007E6848"/>
    <w:rsid w:val="007F6A20"/>
    <w:rsid w:val="00801581"/>
    <w:rsid w:val="00801FD4"/>
    <w:rsid w:val="008179CD"/>
    <w:rsid w:val="00826D76"/>
    <w:rsid w:val="008472AB"/>
    <w:rsid w:val="00853356"/>
    <w:rsid w:val="00855D24"/>
    <w:rsid w:val="008572E5"/>
    <w:rsid w:val="00864EFE"/>
    <w:rsid w:val="00876AD0"/>
    <w:rsid w:val="0088143E"/>
    <w:rsid w:val="0088169E"/>
    <w:rsid w:val="00882EDF"/>
    <w:rsid w:val="008908C6"/>
    <w:rsid w:val="00897A48"/>
    <w:rsid w:val="008A488A"/>
    <w:rsid w:val="008B59F1"/>
    <w:rsid w:val="008B7D30"/>
    <w:rsid w:val="008D3AF5"/>
    <w:rsid w:val="008D3D7C"/>
    <w:rsid w:val="008E00DA"/>
    <w:rsid w:val="008E0255"/>
    <w:rsid w:val="008E041A"/>
    <w:rsid w:val="008E68B1"/>
    <w:rsid w:val="00907A7F"/>
    <w:rsid w:val="00911009"/>
    <w:rsid w:val="009333D6"/>
    <w:rsid w:val="0093726D"/>
    <w:rsid w:val="0094047A"/>
    <w:rsid w:val="00946A92"/>
    <w:rsid w:val="00952183"/>
    <w:rsid w:val="00952751"/>
    <w:rsid w:val="00955EB1"/>
    <w:rsid w:val="00966E5F"/>
    <w:rsid w:val="009831AA"/>
    <w:rsid w:val="009904B3"/>
    <w:rsid w:val="009972FB"/>
    <w:rsid w:val="009A1F8B"/>
    <w:rsid w:val="009B27F9"/>
    <w:rsid w:val="009B288E"/>
    <w:rsid w:val="009B4D7C"/>
    <w:rsid w:val="009B7ACA"/>
    <w:rsid w:val="009C30FB"/>
    <w:rsid w:val="009E086B"/>
    <w:rsid w:val="009F0F76"/>
    <w:rsid w:val="009F1146"/>
    <w:rsid w:val="00A01919"/>
    <w:rsid w:val="00A02644"/>
    <w:rsid w:val="00A02CBE"/>
    <w:rsid w:val="00A05641"/>
    <w:rsid w:val="00A061C2"/>
    <w:rsid w:val="00A10ECB"/>
    <w:rsid w:val="00A16EFF"/>
    <w:rsid w:val="00A25A8E"/>
    <w:rsid w:val="00A34ADE"/>
    <w:rsid w:val="00A45AD5"/>
    <w:rsid w:val="00A52DA0"/>
    <w:rsid w:val="00A57411"/>
    <w:rsid w:val="00A62FE7"/>
    <w:rsid w:val="00A7076C"/>
    <w:rsid w:val="00A75156"/>
    <w:rsid w:val="00A77A89"/>
    <w:rsid w:val="00A77F11"/>
    <w:rsid w:val="00A843B6"/>
    <w:rsid w:val="00AA1BE6"/>
    <w:rsid w:val="00AC77D4"/>
    <w:rsid w:val="00AD0F3E"/>
    <w:rsid w:val="00AD7FD7"/>
    <w:rsid w:val="00AE5DEE"/>
    <w:rsid w:val="00AF3862"/>
    <w:rsid w:val="00AF3AF9"/>
    <w:rsid w:val="00B035F1"/>
    <w:rsid w:val="00B05B1E"/>
    <w:rsid w:val="00B141FA"/>
    <w:rsid w:val="00B14585"/>
    <w:rsid w:val="00B24FB8"/>
    <w:rsid w:val="00B268CE"/>
    <w:rsid w:val="00B35632"/>
    <w:rsid w:val="00B57FFE"/>
    <w:rsid w:val="00B60B3E"/>
    <w:rsid w:val="00B63CF0"/>
    <w:rsid w:val="00B701CB"/>
    <w:rsid w:val="00B800EA"/>
    <w:rsid w:val="00B819DD"/>
    <w:rsid w:val="00B86E5E"/>
    <w:rsid w:val="00B92705"/>
    <w:rsid w:val="00BA7463"/>
    <w:rsid w:val="00BB785A"/>
    <w:rsid w:val="00BC727C"/>
    <w:rsid w:val="00BD2F93"/>
    <w:rsid w:val="00BE258C"/>
    <w:rsid w:val="00BE7405"/>
    <w:rsid w:val="00BF0C97"/>
    <w:rsid w:val="00C022F4"/>
    <w:rsid w:val="00C068BA"/>
    <w:rsid w:val="00C113A4"/>
    <w:rsid w:val="00C115DA"/>
    <w:rsid w:val="00C12E58"/>
    <w:rsid w:val="00C228A7"/>
    <w:rsid w:val="00C23338"/>
    <w:rsid w:val="00C24091"/>
    <w:rsid w:val="00C44780"/>
    <w:rsid w:val="00C61912"/>
    <w:rsid w:val="00C63438"/>
    <w:rsid w:val="00C7053E"/>
    <w:rsid w:val="00C80227"/>
    <w:rsid w:val="00C81A5C"/>
    <w:rsid w:val="00C87EA3"/>
    <w:rsid w:val="00C94D28"/>
    <w:rsid w:val="00C956D7"/>
    <w:rsid w:val="00CA0986"/>
    <w:rsid w:val="00CA4012"/>
    <w:rsid w:val="00CB7BE1"/>
    <w:rsid w:val="00CC059A"/>
    <w:rsid w:val="00CC0A95"/>
    <w:rsid w:val="00CC519A"/>
    <w:rsid w:val="00CC7C29"/>
    <w:rsid w:val="00CF0D27"/>
    <w:rsid w:val="00CF138D"/>
    <w:rsid w:val="00CF4C38"/>
    <w:rsid w:val="00CF7670"/>
    <w:rsid w:val="00D10ED1"/>
    <w:rsid w:val="00D14105"/>
    <w:rsid w:val="00D17EC9"/>
    <w:rsid w:val="00D251DD"/>
    <w:rsid w:val="00D30654"/>
    <w:rsid w:val="00D332D7"/>
    <w:rsid w:val="00D348D4"/>
    <w:rsid w:val="00D637BF"/>
    <w:rsid w:val="00D6626A"/>
    <w:rsid w:val="00D7119D"/>
    <w:rsid w:val="00D765E7"/>
    <w:rsid w:val="00D92546"/>
    <w:rsid w:val="00D937C8"/>
    <w:rsid w:val="00D95217"/>
    <w:rsid w:val="00DB0710"/>
    <w:rsid w:val="00DB2DB1"/>
    <w:rsid w:val="00DB3EBB"/>
    <w:rsid w:val="00DD3741"/>
    <w:rsid w:val="00DD5C13"/>
    <w:rsid w:val="00DE6AE5"/>
    <w:rsid w:val="00DF27AD"/>
    <w:rsid w:val="00E03201"/>
    <w:rsid w:val="00E054E7"/>
    <w:rsid w:val="00E06756"/>
    <w:rsid w:val="00E1393E"/>
    <w:rsid w:val="00E23E1A"/>
    <w:rsid w:val="00E32C9F"/>
    <w:rsid w:val="00E55EC6"/>
    <w:rsid w:val="00E60552"/>
    <w:rsid w:val="00E8183B"/>
    <w:rsid w:val="00E81B44"/>
    <w:rsid w:val="00E861B6"/>
    <w:rsid w:val="00E922B9"/>
    <w:rsid w:val="00EA307B"/>
    <w:rsid w:val="00EC76FB"/>
    <w:rsid w:val="00ED07E1"/>
    <w:rsid w:val="00ED18E7"/>
    <w:rsid w:val="00ED49BE"/>
    <w:rsid w:val="00ED4BC8"/>
    <w:rsid w:val="00EE5E06"/>
    <w:rsid w:val="00EE7949"/>
    <w:rsid w:val="00EF7D48"/>
    <w:rsid w:val="00F04A1B"/>
    <w:rsid w:val="00F051E7"/>
    <w:rsid w:val="00F07061"/>
    <w:rsid w:val="00F10510"/>
    <w:rsid w:val="00F11008"/>
    <w:rsid w:val="00F15267"/>
    <w:rsid w:val="00F23B3C"/>
    <w:rsid w:val="00F2735B"/>
    <w:rsid w:val="00F276E9"/>
    <w:rsid w:val="00F279C9"/>
    <w:rsid w:val="00F408A2"/>
    <w:rsid w:val="00F60E18"/>
    <w:rsid w:val="00F61DD9"/>
    <w:rsid w:val="00F64D7B"/>
    <w:rsid w:val="00F657AE"/>
    <w:rsid w:val="00F7553F"/>
    <w:rsid w:val="00F91EA6"/>
    <w:rsid w:val="00F93B04"/>
    <w:rsid w:val="00F95178"/>
    <w:rsid w:val="00FA12A3"/>
    <w:rsid w:val="00FA1A8C"/>
    <w:rsid w:val="00FA42C9"/>
    <w:rsid w:val="00FB416A"/>
    <w:rsid w:val="00FB4440"/>
    <w:rsid w:val="00FC11D8"/>
    <w:rsid w:val="00FD4A32"/>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 w:type="paragraph" w:customStyle="1" w:styleId="xl72">
    <w:name w:val="xl72"/>
    <w:basedOn w:val="a0"/>
    <w:rsid w:val="006C3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character" w:customStyle="1" w:styleId="FontStyle16">
    <w:name w:val="Font Style16"/>
    <w:uiPriority w:val="99"/>
    <w:rsid w:val="00087A4C"/>
    <w:rPr>
      <w:rFonts w:ascii="Palatino Linotype" w:hAnsi="Palatino Linotype" w:cs="Palatino Linotype"/>
      <w:color w:val="000000"/>
      <w:sz w:val="26"/>
      <w:szCs w:val="26"/>
    </w:rPr>
  </w:style>
  <w:style w:type="character" w:styleId="afd">
    <w:name w:val="Unresolved Mention"/>
    <w:basedOn w:val="a1"/>
    <w:uiPriority w:val="99"/>
    <w:semiHidden/>
    <w:unhideWhenUsed/>
    <w:rsid w:val="00F6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hyperlink" Target="mailto:omts@vodokanal-pmr.com" TargetMode="Externa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574A-5CB9-4912-B4B6-D1EC17B9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34</Pages>
  <Words>13571</Words>
  <Characters>77361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13</cp:revision>
  <cp:lastPrinted>2023-05-19T07:11:00Z</cp:lastPrinted>
  <dcterms:created xsi:type="dcterms:W3CDTF">2025-03-27T12:55:00Z</dcterms:created>
  <dcterms:modified xsi:type="dcterms:W3CDTF">2025-04-01T06:47:00Z</dcterms:modified>
</cp:coreProperties>
</file>